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La production d'écrits - Grille d'aide à l'analyse de pratique</w:t>
      </w:r>
      <w:r>
        <w:rPr>
          <w:b/>
          <w:bCs/>
        </w:rPr>
        <w:t>s</w:t>
      </w:r>
      <w:r>
        <w:rPr>
          <w:b/>
          <w:bCs/>
        </w:rPr>
        <w:t xml:space="preserve">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start"/>
        <w:rPr>
          <w:b/>
          <w:bCs/>
        </w:rPr>
      </w:pPr>
      <w:r>
        <w:rPr>
          <w:b/>
          <w:bCs/>
        </w:rPr>
        <w:t xml:space="preserve">1/ </w:t>
      </w:r>
      <w:r>
        <w:rPr>
          <w:b/>
          <w:bCs/>
        </w:rPr>
        <w:t>Etat des lieux de nos pratiques</w:t>
      </w:r>
    </w:p>
    <w:p>
      <w:pPr>
        <w:pStyle w:val="Normal"/>
        <w:jc w:val="start"/>
        <w:rPr>
          <w:b/>
          <w:bCs/>
        </w:rPr>
      </w:pPr>
      <w:r>
        <w:rPr>
          <w:b/>
          <w:bCs/>
        </w:rPr>
      </w:r>
    </w:p>
    <w:tbl>
      <w:tblPr>
        <w:tblW w:w="14683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500"/>
        <w:gridCol w:w="3045"/>
        <w:gridCol w:w="405"/>
        <w:gridCol w:w="611"/>
        <w:gridCol w:w="2029"/>
        <w:gridCol w:w="360"/>
        <w:gridCol w:w="283"/>
        <w:gridCol w:w="2402"/>
        <w:gridCol w:w="3048"/>
      </w:tblGrid>
      <w:tr>
        <w:trPr/>
        <w:tc>
          <w:tcPr>
            <w:tcW w:w="14683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  <w:shd w:fill="auto" w:val="clear"/>
              </w:rPr>
              <w:t>L’enseignement de la</w:t>
            </w:r>
            <w:r>
              <w:rPr>
                <w:b/>
                <w:bCs/>
                <w:i w:val="false"/>
                <w:iCs w:val="false"/>
                <w:shd w:fill="auto" w:val="clear"/>
              </w:rPr>
              <w:t xml:space="preserve"> production  écrite</w:t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center"/>
              <w:rPr>
                <w:i w:val="false"/>
                <w:i w:val="false"/>
                <w:iCs w:val="false"/>
              </w:rPr>
            </w:pPr>
            <w:r>
              <w:rPr>
                <w:b/>
                <w:bCs/>
                <w:i/>
                <w:iCs/>
                <w:shd w:fill="auto" w:val="clear"/>
              </w:rPr>
              <w:t xml:space="preserve">Synthèse  à renseigner </w:t>
            </w:r>
            <w:r>
              <w:rPr>
                <w:b/>
                <w:bCs/>
                <w:i/>
                <w:iCs/>
                <w:shd w:fill="auto" w:val="clear"/>
              </w:rPr>
              <w:t>pendant l</w:t>
            </w:r>
            <w:r>
              <w:rPr>
                <w:b/>
                <w:bCs/>
                <w:i/>
                <w:iCs/>
                <w:shd w:fill="auto" w:val="clear"/>
              </w:rPr>
              <w:t>es temps d’échanges de pratiques</w:t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>
                <w:b/>
                <w:bCs/>
                <w:i w:val="false"/>
                <w:i w:val="false"/>
                <w:iCs w:val="false"/>
                <w:shd w:fill="auto" w:val="clear"/>
              </w:rPr>
            </w:pPr>
            <w:r>
              <w:rPr>
                <w:b/>
                <w:bCs/>
                <w:i w:val="false"/>
                <w:iCs w:val="false"/>
                <w:shd w:fill="auto" w:val="clear"/>
              </w:rPr>
              <w:t xml:space="preserve">Diapo </w:t>
            </w:r>
            <w:r>
              <w:rPr>
                <w:b/>
                <w:bCs/>
                <w:i w:val="false"/>
                <w:iCs w:val="false"/>
                <w:shd w:fill="auto" w:val="clear"/>
              </w:rPr>
              <w:t>5</w:t>
            </w:r>
            <w:r>
              <w:rPr>
                <w:b/>
                <w:bCs/>
                <w:i w:val="false"/>
                <w:iCs w:val="false"/>
                <w:shd w:fill="auto" w:val="clear"/>
              </w:rPr>
              <w:t xml:space="preserve"> → 15’ </w:t>
            </w:r>
            <w:r>
              <w:rPr>
                <w:b w:val="false"/>
                <w:bCs w:val="false"/>
                <w:i/>
                <w:iCs/>
                <w:shd w:fill="auto" w:val="clear"/>
              </w:rPr>
              <w:t>(2’ de réflexion individuelle et 13’ de réflexion collective et renseignement de la grille)</w:t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  <w:t xml:space="preserve">Quelle fréquence ? 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  <w:t xml:space="preserve">Quelle durée ? 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  <w:t>Quels types d’écrits ?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  <w:t xml:space="preserve">Quels supports / outils  </w:t>
            </w:r>
            <w:r>
              <w:rPr/>
              <w:t xml:space="preserve">(côté enseignant) </w:t>
            </w:r>
            <w:r>
              <w:rPr/>
              <w:t>?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  <w:i/>
                <w:iCs/>
                <w:shd w:fill="auto" w:val="clear"/>
              </w:rPr>
              <w:t xml:space="preserve">A renseigner après les apports théoriques du diaporama </w:t>
            </w:r>
            <w:r>
              <w:rPr>
                <w:b/>
                <w:bCs/>
                <w:i/>
                <w:iCs/>
                <w:shd w:fill="auto" w:val="clear"/>
              </w:rPr>
              <w:t xml:space="preserve">DIAPO </w:t>
            </w:r>
            <w:r>
              <w:rPr>
                <w:b/>
                <w:bCs/>
                <w:i/>
                <w:iCs/>
                <w:shd w:fill="auto" w:val="clear"/>
              </w:rPr>
              <w:t>9</w:t>
            </w:r>
          </w:p>
          <w:p>
            <w:pPr>
              <w:pStyle w:val="Contenudetableau"/>
              <w:jc w:val="center"/>
              <w:rPr>
                <w:b/>
                <w:bCs/>
                <w:i/>
                <w:i/>
                <w:iCs/>
                <w:shd w:fill="auto" w:val="clear"/>
              </w:rPr>
            </w:pPr>
            <w:r>
              <w:rPr>
                <w:b/>
                <w:bCs/>
                <w:i/>
                <w:iCs/>
                <w:shd w:fill="auto" w:val="clear"/>
              </w:rPr>
            </w:r>
          </w:p>
          <w:p>
            <w:pPr>
              <w:pStyle w:val="Contenudetableau"/>
              <w:jc w:val="center"/>
              <w:rPr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  <w:shd w:fill="auto" w:val="clear"/>
              </w:rPr>
              <w:t xml:space="preserve">Pistes de travail envisageables </w:t>
            </w:r>
            <w:r>
              <w:rPr>
                <w:b/>
                <w:bCs/>
                <w:i w:val="false"/>
                <w:iCs w:val="false"/>
                <w:shd w:fill="auto" w:val="clear"/>
              </w:rPr>
              <w:t>au regard des recommandations</w:t>
            </w:r>
          </w:p>
          <w:p>
            <w:pPr>
              <w:pStyle w:val="Contenudetableau"/>
              <w:jc w:val="center"/>
              <w:rPr/>
            </w:pPr>
            <w:r>
              <w:rPr>
                <w:b/>
                <w:bCs/>
                <w:i/>
                <w:iCs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i/>
                <w:iCs/>
                <w:shd w:fill="auto" w:val="clear"/>
              </w:rPr>
              <w:t>(5’)</w:t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/>
            </w:pPr>
            <w:r>
              <w:rPr/>
              <w:t>En terme de</w:t>
            </w:r>
            <w:r>
              <w:rPr/>
              <w:t xml:space="preserve"> fréquence  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/>
            </w:pPr>
            <w:r>
              <w:rPr/>
              <w:t>En terme de</w:t>
            </w:r>
            <w:r>
              <w:rPr/>
              <w:t xml:space="preserve"> durée 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4683" w:type="dxa"/>
            <w:gridSpan w:val="9"/>
            <w:tcBorders/>
          </w:tcPr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4683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La production d’</w:t>
            </w:r>
            <w:r>
              <w:rPr>
                <w:b/>
                <w:bCs/>
              </w:rPr>
              <w:t>écrits</w:t>
            </w:r>
            <w:r>
              <w:rPr>
                <w:b/>
                <w:bCs/>
              </w:rPr>
              <w:t> : une activité complexe</w:t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shd w:fill="auto" w:val="clear"/>
              </w:rPr>
              <w:t xml:space="preserve">Synthèse à renseigner </w:t>
            </w:r>
            <w:r>
              <w:rPr>
                <w:b/>
                <w:bCs/>
                <w:i/>
                <w:iCs/>
                <w:shd w:fill="auto" w:val="clear"/>
              </w:rPr>
              <w:t>pendant l</w:t>
            </w:r>
            <w:r>
              <w:rPr>
                <w:b/>
                <w:bCs/>
                <w:i/>
                <w:iCs/>
                <w:shd w:fill="auto" w:val="clear"/>
              </w:rPr>
              <w:t>es temps d’échanges de pratiques</w:t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Diapo  1</w:t>
            </w:r>
            <w:r>
              <w:rPr>
                <w:b/>
                <w:bCs/>
              </w:rPr>
              <w:t>1</w:t>
            </w:r>
          </w:p>
          <w:p>
            <w:pPr>
              <w:pStyle w:val="Contenudetableau"/>
              <w:jc w:val="start"/>
              <w:rPr>
                <w:b/>
                <w:bCs/>
              </w:rPr>
            </w:pPr>
            <w:r>
              <w:rPr>
                <w:b w:val="false"/>
                <w:bCs w:val="false"/>
                <w:i/>
                <w:iCs/>
                <w:shd w:fill="auto" w:val="clear"/>
              </w:rPr>
              <w:t>(2’ de réflexion individuelle et 13’ d’</w:t>
            </w:r>
            <w:r>
              <w:rPr>
                <w:b w:val="false"/>
                <w:bCs w:val="false"/>
                <w:i/>
                <w:iCs/>
                <w:shd w:fill="auto" w:val="clear"/>
              </w:rPr>
              <w:t>échanges</w:t>
            </w:r>
            <w:r>
              <w:rPr>
                <w:b w:val="false"/>
                <w:bCs w:val="false"/>
                <w:i/>
                <w:iCs/>
                <w:shd w:fill="auto" w:val="clear"/>
              </w:rPr>
              <w:t xml:space="preserve"> et renseignement de la grille)</w:t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rFonts w:ascii="Liberation Serif" w:hAnsi="Liberation Serif" w:eastAsia="DejaVu Sans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fr-FR"/>
              </w:rPr>
            </w:pPr>
            <w:r>
              <w:rPr>
                <w:rFonts w:eastAsia="DejaVu Sans"/>
                <w:i w:val="false"/>
                <w:iCs w:val="false"/>
                <w:color w:val="auto"/>
                <w:kern w:val="2"/>
                <w:sz w:val="24"/>
                <w:szCs w:val="24"/>
                <w:lang w:val="fr-FR"/>
              </w:rPr>
              <w:t>Quelles réussites identifiez-vous dans l’enseignement de la production d’écrits ?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/>
            </w:pPr>
            <w:r>
              <w:rPr>
                <w:rFonts w:eastAsia="DejaVu Sans"/>
                <w:i w:val="false"/>
                <w:iCs w:val="false"/>
                <w:color w:val="auto"/>
                <w:kern w:val="2"/>
                <w:sz w:val="24"/>
                <w:szCs w:val="24"/>
                <w:lang w:val="fr-FR"/>
              </w:rPr>
              <w:t>Q</w:t>
            </w:r>
            <w:r>
              <w:rPr>
                <w:rFonts w:eastAsia="DejaVu Sans"/>
                <w:i w:val="false"/>
                <w:iCs w:val="false"/>
                <w:color w:val="auto"/>
                <w:kern w:val="2"/>
                <w:sz w:val="24"/>
                <w:szCs w:val="24"/>
                <w:lang w:val="fr-FR"/>
              </w:rPr>
              <w:t>uels freins rencontrez-vous dans l’enseignement de la production d’écrits ?</w:t>
            </w:r>
          </w:p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  <w:t>Q</w:t>
            </w:r>
            <w:r>
              <w:rPr/>
              <w:t>ue proposez-vous pour aider les élèves  à dépasser la complexité ?</w:t>
            </w:r>
          </w:p>
        </w:tc>
        <w:tc>
          <w:tcPr>
            <w:tcW w:w="3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  <w:t>L’affichage – de quel type ? Dans quel espace ? Affichage créé par le PE ? Avec les élèves ?</w:t>
            </w:r>
          </w:p>
        </w:tc>
        <w:tc>
          <w:tcPr>
            <w:tcW w:w="3045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  <w:t>Cahier ou classeur</w:t>
            </w:r>
          </w:p>
          <w:p>
            <w:pPr>
              <w:pStyle w:val="Contenudetableau"/>
              <w:jc w:val="start"/>
              <w:rPr/>
            </w:pPr>
            <w:r>
              <w:rPr/>
              <w:t>individuel / collectif</w:t>
            </w:r>
          </w:p>
        </w:tc>
        <w:tc>
          <w:tcPr>
            <w:tcW w:w="3045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  <w:t>Ouvrages (de littérature, documentaires, ...)</w:t>
            </w:r>
          </w:p>
        </w:tc>
        <w:tc>
          <w:tcPr>
            <w:tcW w:w="30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  <w:t>Autres</w:t>
            </w:r>
          </w:p>
        </w:tc>
      </w:tr>
      <w:tr>
        <w:trPr/>
        <w:tc>
          <w:tcPr>
            <w:tcW w:w="2500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</w:tc>
        <w:tc>
          <w:tcPr>
            <w:tcW w:w="3045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  <w:tc>
          <w:tcPr>
            <w:tcW w:w="3045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  <w:tc>
          <w:tcPr>
            <w:tcW w:w="304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/>
          </w:tcPr>
          <w:p>
            <w:pPr>
              <w:pStyle w:val="Normal"/>
              <w:jc w:val="start"/>
              <w:rPr/>
            </w:pPr>
            <w:r>
              <w:rPr/>
            </w:r>
          </w:p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12183" w:type="dxa"/>
            <w:gridSpan w:val="8"/>
            <w:tcBorders/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4683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Enseigner la production d’écrits - </w:t>
            </w:r>
            <w:r>
              <w:rPr>
                <w:b/>
                <w:bCs/>
              </w:rPr>
              <w:t>Ecrits courts / écrits longs</w:t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shd w:fill="auto" w:val="clear"/>
              </w:rPr>
              <w:t xml:space="preserve">Synthèse des échanges à renseigner </w:t>
            </w:r>
            <w:r>
              <w:rPr>
                <w:b/>
                <w:bCs/>
                <w:i/>
                <w:iCs/>
                <w:shd w:fill="auto" w:val="clear"/>
              </w:rPr>
              <w:t>pendant l</w:t>
            </w:r>
            <w:r>
              <w:rPr>
                <w:b/>
                <w:bCs/>
                <w:i/>
                <w:iCs/>
                <w:shd w:fill="auto" w:val="clear"/>
              </w:rPr>
              <w:t>es temps d’échanges de pratiques</w:t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Diapo 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start"/>
              <w:rPr>
                <w:rFonts w:ascii="Liberation Serif" w:hAnsi="Liberation Serif" w:eastAsia="DejaVu Sans"/>
                <w:b w:val="false"/>
                <w:bCs w:val="false"/>
                <w:i/>
                <w:i/>
                <w:iCs/>
                <w:color w:val="auto"/>
                <w:kern w:val="2"/>
                <w:sz w:val="24"/>
                <w:szCs w:val="24"/>
                <w:lang w:val="fr-FR"/>
              </w:rPr>
            </w:pPr>
            <w:r>
              <w:rPr>
                <w:rFonts w:eastAsia="DejaVu Sans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fr-FR"/>
              </w:rPr>
              <w:t>(5’ d’échanges et de renseignement de la grille)</w:t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/>
            </w:pPr>
            <w:r>
              <w:rPr/>
              <w:t>Quels écrits ? Ecrits courts ? Ecrits longs ?</w:t>
            </w:r>
          </w:p>
        </w:tc>
        <w:tc>
          <w:tcPr>
            <w:tcW w:w="4061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  <w:tc>
          <w:tcPr>
            <w:tcW w:w="2672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  <w:t>Dans quelles disciplines ?</w:t>
            </w:r>
          </w:p>
        </w:tc>
        <w:tc>
          <w:tcPr>
            <w:tcW w:w="5450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  <w:i/>
                <w:iCs/>
                <w:shd w:fill="auto" w:val="clear"/>
              </w:rPr>
              <w:t xml:space="preserve">A renseigner après les apports théoriques du diaporama </w:t>
            </w:r>
            <w:r>
              <w:rPr>
                <w:b/>
                <w:bCs/>
                <w:i/>
                <w:iCs/>
                <w:shd w:fill="auto" w:val="clear"/>
              </w:rPr>
              <w:t>DIAPOS 1</w:t>
            </w:r>
            <w:r>
              <w:rPr>
                <w:b/>
                <w:bCs/>
                <w:i/>
                <w:iCs/>
                <w:shd w:fill="auto" w:val="clear"/>
              </w:rPr>
              <w:t>6</w:t>
            </w:r>
            <w:r>
              <w:rPr>
                <w:b/>
                <w:bCs/>
                <w:i/>
                <w:iCs/>
                <w:shd w:fill="auto" w:val="clear"/>
              </w:rPr>
              <w:t xml:space="preserve"> à 1</w:t>
            </w:r>
            <w:r>
              <w:rPr>
                <w:b/>
                <w:bCs/>
                <w:i/>
                <w:iCs/>
                <w:shd w:fill="auto" w:val="clear"/>
              </w:rPr>
              <w:t>9</w:t>
            </w:r>
          </w:p>
          <w:p>
            <w:pPr>
              <w:pStyle w:val="Contenudetableau"/>
              <w:jc w:val="center"/>
              <w:rPr>
                <w:b/>
                <w:bCs/>
                <w:i/>
                <w:i/>
                <w:iCs/>
                <w:shd w:fill="auto" w:val="clear"/>
              </w:rPr>
            </w:pPr>
            <w:r>
              <w:rPr>
                <w:b/>
                <w:bCs/>
                <w:i/>
                <w:iCs/>
                <w:shd w:fill="auto" w:val="clear"/>
              </w:rPr>
            </w:r>
          </w:p>
          <w:p>
            <w:pPr>
              <w:pStyle w:val="Contenudetableau"/>
              <w:jc w:val="center"/>
              <w:rPr>
                <w:b/>
                <w:bCs/>
                <w:i w:val="false"/>
                <w:i w:val="false"/>
                <w:iCs w:val="false"/>
                <w:shd w:fill="auto" w:val="clear"/>
              </w:rPr>
            </w:pPr>
            <w:r>
              <w:rPr>
                <w:b/>
                <w:bCs/>
                <w:i w:val="false"/>
                <w:iCs w:val="false"/>
                <w:shd w:fill="auto" w:val="clear"/>
              </w:rPr>
              <w:t xml:space="preserve">Pistes de travail envisageables </w:t>
            </w:r>
            <w:r>
              <w:rPr>
                <w:b/>
                <w:bCs/>
                <w:i w:val="false"/>
                <w:iCs w:val="false"/>
                <w:shd w:fill="auto" w:val="clear"/>
              </w:rPr>
              <w:t>au regard des recommandations</w:t>
            </w:r>
          </w:p>
          <w:p>
            <w:pPr>
              <w:pStyle w:val="Contenudetableau"/>
              <w:jc w:val="center"/>
              <w:rPr>
                <w:b w:val="false"/>
                <w:bCs w:val="false"/>
                <w:i/>
                <w:i/>
                <w:iCs/>
                <w:shd w:fill="auto" w:val="clear"/>
              </w:rPr>
            </w:pPr>
            <w:r>
              <w:rPr>
                <w:b w:val="false"/>
                <w:bCs w:val="false"/>
                <w:i/>
                <w:iCs/>
                <w:shd w:fill="auto" w:val="clear"/>
              </w:rPr>
              <w:t>(15’)</w:t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Normal"/>
              <w:jc w:val="star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>→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>
            <w:pPr>
              <w:pStyle w:val="Normal"/>
              <w:jc w:val="start"/>
              <w:rPr/>
            </w:pPr>
            <w:r>
              <w:rPr/>
            </w:r>
          </w:p>
          <w:p>
            <w:pPr>
              <w:pStyle w:val="Normal"/>
              <w:jc w:val="start"/>
              <w:rPr/>
            </w:pPr>
            <w:r>
              <w:rPr/>
            </w:r>
          </w:p>
          <w:p>
            <w:pPr>
              <w:pStyle w:val="Normal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/>
          </w:tcPr>
          <w:p>
            <w:pPr>
              <w:pStyle w:val="Normal"/>
              <w:jc w:val="start"/>
              <w:rPr/>
            </w:pPr>
            <w:r>
              <w:rPr/>
            </w:r>
          </w:p>
          <w:p>
            <w:pPr>
              <w:pStyle w:val="Normal"/>
              <w:jc w:val="start"/>
              <w:rPr/>
            </w:pPr>
            <w:r>
              <w:rPr/>
            </w:r>
          </w:p>
        </w:tc>
        <w:tc>
          <w:tcPr>
            <w:tcW w:w="3450" w:type="dxa"/>
            <w:gridSpan w:val="2"/>
            <w:tcBorders/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  <w:tc>
          <w:tcPr>
            <w:tcW w:w="3000" w:type="dxa"/>
            <w:gridSpan w:val="3"/>
            <w:tcBorders/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  <w:tc>
          <w:tcPr>
            <w:tcW w:w="5733" w:type="dxa"/>
            <w:gridSpan w:val="3"/>
            <w:tcBorders/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4683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Enseigner la production d’écrits - </w:t>
            </w:r>
            <w:r>
              <w:rPr>
                <w:b/>
                <w:bCs/>
              </w:rPr>
              <w:t>La démarche d’écriture</w:t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shd w:fill="auto" w:val="clear"/>
              </w:rPr>
              <w:t xml:space="preserve">Synthèse des échanges à renseigner </w:t>
            </w:r>
            <w:r>
              <w:rPr>
                <w:b/>
                <w:bCs/>
                <w:i/>
                <w:iCs/>
                <w:shd w:fill="auto" w:val="clear"/>
              </w:rPr>
              <w:t>pendant l</w:t>
            </w:r>
            <w:r>
              <w:rPr>
                <w:b/>
                <w:bCs/>
                <w:i/>
                <w:iCs/>
                <w:shd w:fill="auto" w:val="clear"/>
              </w:rPr>
              <w:t>es temps d’échanges de pratiques</w:t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start"/>
              <w:rPr/>
            </w:pPr>
            <w:r>
              <w:rPr>
                <w:rFonts w:eastAsia="DejaVu Sans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lang w:val="fr-FR"/>
              </w:rPr>
              <w:t xml:space="preserve">Diapo </w:t>
            </w:r>
            <w:r>
              <w:rPr>
                <w:rFonts w:eastAsia="DejaVu Sans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lang w:val="fr-FR"/>
              </w:rPr>
              <w:t>20</w:t>
            </w:r>
          </w:p>
          <w:p>
            <w:pPr>
              <w:pStyle w:val="Normal"/>
              <w:jc w:val="start"/>
              <w:rPr>
                <w:rFonts w:ascii="Liberation Serif" w:hAnsi="Liberation Serif" w:eastAsia="DejaVu Sans"/>
                <w:b w:val="false"/>
                <w:bCs w:val="false"/>
                <w:i/>
                <w:i/>
                <w:iCs/>
                <w:color w:val="auto"/>
                <w:kern w:val="2"/>
                <w:sz w:val="24"/>
                <w:szCs w:val="24"/>
                <w:lang w:val="fr-FR"/>
              </w:rPr>
            </w:pPr>
            <w:r>
              <w:rPr>
                <w:rFonts w:eastAsia="DejaVu Sans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fr-FR"/>
              </w:rPr>
              <w:t>(5’ d’échanges et de renseignement de la grille)</w:t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rFonts w:ascii="Liberation Serif" w:hAnsi="Liberation Serif" w:eastAsia="DejaVu Sans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fr-FR"/>
              </w:rPr>
            </w:pPr>
            <w:r>
              <w:rPr>
                <w:rFonts w:eastAsia="DejaVu Sans"/>
                <w:i w:val="false"/>
                <w:iCs w:val="false"/>
                <w:color w:val="auto"/>
                <w:kern w:val="2"/>
                <w:sz w:val="24"/>
                <w:szCs w:val="24"/>
                <w:lang w:val="fr-FR"/>
              </w:rPr>
              <w:t>Comment construisez-vous une séquence de production d’écrits ?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</w:tc>
        <w:tc>
          <w:tcPr>
            <w:tcW w:w="12183" w:type="dxa"/>
            <w:gridSpan w:val="8"/>
            <w:tcBorders>
              <w:top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4683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Normal"/>
              <w:jc w:val="start"/>
              <w:rPr/>
            </w:pPr>
            <w:r>
              <w:rPr>
                <w:b/>
                <w:bCs/>
              </w:rPr>
              <w:t xml:space="preserve">Enseigner la production d’écrits – </w:t>
            </w:r>
            <w:r>
              <w:rPr>
                <w:b/>
                <w:bCs/>
              </w:rPr>
              <w:t>La démarche d’écriture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Les phases de la production écrite</w:t>
            </w:r>
          </w:p>
        </w:tc>
      </w:tr>
      <w:tr>
        <w:trPr/>
        <w:tc>
          <w:tcPr>
            <w:tcW w:w="14683" w:type="dxa"/>
            <w:gridSpan w:val="9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  <w:i/>
                <w:iCs/>
                <w:shd w:fill="auto" w:val="clear"/>
              </w:rPr>
              <w:t xml:space="preserve">A renseigner après les apports théoriques du diaporama </w:t>
            </w:r>
            <w:r>
              <w:rPr>
                <w:b/>
                <w:bCs/>
                <w:i/>
                <w:iCs/>
                <w:shd w:fill="auto" w:val="clear"/>
              </w:rPr>
              <w:t xml:space="preserve">DIAPOS </w:t>
            </w:r>
            <w:r>
              <w:rPr>
                <w:b/>
                <w:bCs/>
                <w:i/>
                <w:iCs/>
                <w:shd w:fill="auto" w:val="clear"/>
              </w:rPr>
              <w:t>2</w:t>
            </w:r>
            <w:r>
              <w:rPr>
                <w:b/>
                <w:bCs/>
                <w:i/>
                <w:iCs/>
                <w:shd w:fill="auto" w:val="clear"/>
              </w:rPr>
              <w:t>1 à 30</w:t>
            </w:r>
          </w:p>
          <w:p>
            <w:pPr>
              <w:pStyle w:val="Contenudetableau"/>
              <w:jc w:val="center"/>
              <w:rPr>
                <w:b/>
                <w:bCs/>
                <w:i/>
                <w:i/>
                <w:iCs/>
                <w:shd w:fill="auto" w:val="clear"/>
              </w:rPr>
            </w:pPr>
            <w:r>
              <w:rPr>
                <w:b/>
                <w:bCs/>
                <w:i/>
                <w:iCs/>
                <w:shd w:fill="auto" w:val="clear"/>
              </w:rPr>
            </w:r>
          </w:p>
          <w:p>
            <w:pPr>
              <w:pStyle w:val="Contenudetableau"/>
              <w:jc w:val="center"/>
              <w:rPr>
                <w:b/>
                <w:bCs/>
                <w:i w:val="false"/>
                <w:i w:val="false"/>
                <w:iCs w:val="false"/>
                <w:shd w:fill="auto" w:val="clear"/>
              </w:rPr>
            </w:pPr>
            <w:r>
              <w:rPr>
                <w:b/>
                <w:bCs/>
                <w:i w:val="false"/>
                <w:iCs w:val="false"/>
                <w:shd w:fill="auto" w:val="clear"/>
              </w:rPr>
              <w:t xml:space="preserve">Pistes de travail envisageables </w:t>
            </w:r>
            <w:r>
              <w:rPr>
                <w:b/>
                <w:bCs/>
                <w:i w:val="false"/>
                <w:iCs w:val="false"/>
                <w:shd w:fill="auto" w:val="clear"/>
              </w:rPr>
              <w:t>au regard des recommandations</w:t>
            </w:r>
          </w:p>
          <w:p>
            <w:pPr>
              <w:pStyle w:val="Contenudetableau"/>
              <w:jc w:val="center"/>
              <w:rPr>
                <w:b w:val="false"/>
                <w:bCs w:val="false"/>
                <w:i/>
                <w:i/>
                <w:iCs/>
                <w:shd w:fill="auto" w:val="clear"/>
              </w:rPr>
            </w:pPr>
            <w:r>
              <w:rPr>
                <w:b w:val="false"/>
                <w:bCs w:val="false"/>
                <w:i/>
                <w:iCs/>
                <w:shd w:fill="auto" w:val="clear"/>
              </w:rPr>
              <w:t>(20’)</w:t>
            </w:r>
          </w:p>
        </w:tc>
      </w:tr>
      <w:tr>
        <w:trPr/>
        <w:tc>
          <w:tcPr>
            <w:tcW w:w="14683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 xml:space="preserve">Que pensez-vous mettre en œuvre pour : </w:t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La phase de planification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La phase de mise en texte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La phase de révision</w:t>
            </w:r>
          </w:p>
        </w:tc>
        <w:tc>
          <w:tcPr>
            <w:tcW w:w="12183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</w:tbl>
    <w:p>
      <w:pPr>
        <w:pStyle w:val="Normal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jc w:val="start"/>
        <w:rPr>
          <w:b/>
          <w:bCs/>
        </w:rPr>
      </w:pPr>
      <w:r>
        <w:rPr>
          <w:b/>
          <w:bCs/>
        </w:rPr>
        <w:t xml:space="preserve">2/ Perspectives : </w:t>
      </w:r>
      <w:r>
        <w:rPr>
          <w:b/>
          <w:bCs/>
        </w:rPr>
        <w:t xml:space="preserve">pistes de travail privilégiées </w:t>
      </w:r>
      <w:r>
        <w:rPr>
          <w:b/>
          <w:bCs/>
        </w:rPr>
        <w:t xml:space="preserve"> </w:t>
      </w:r>
      <w:r>
        <w:rPr>
          <w:b w:val="false"/>
          <w:bCs w:val="false"/>
          <w:i/>
          <w:iCs/>
        </w:rPr>
        <w:t xml:space="preserve">(30’) </w:t>
      </w:r>
      <w:r>
        <w:rPr>
          <w:b/>
          <w:bCs/>
          <w:i w:val="false"/>
          <w:iCs w:val="false"/>
        </w:rPr>
        <w:t>D</w:t>
      </w:r>
      <w:r>
        <w:rPr>
          <w:b/>
          <w:bCs/>
          <w:i w:val="false"/>
          <w:iCs w:val="false"/>
        </w:rPr>
        <w:t>IAPO 3</w:t>
      </w:r>
      <w:r>
        <w:rPr>
          <w:b/>
          <w:bCs/>
          <w:i w:val="false"/>
          <w:iCs w:val="false"/>
        </w:rPr>
        <w:t>1</w:t>
      </w:r>
    </w:p>
    <w:p>
      <w:pPr>
        <w:pStyle w:val="Normal"/>
        <w:jc w:val="star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jc w:val="start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jc w:val="start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249"/>
        <w:gridCol w:w="7321"/>
      </w:tblGrid>
      <w:tr>
        <w:trPr/>
        <w:tc>
          <w:tcPr>
            <w:tcW w:w="72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uel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point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ont</w:t>
            </w:r>
            <w:r>
              <w:rPr>
                <w:b/>
                <w:bCs/>
              </w:rPr>
              <w:t xml:space="preserve"> être travaillé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 </w:t>
            </w:r>
            <w:r>
              <w:rPr>
                <w:b/>
                <w:bCs/>
              </w:rPr>
              <w:t>au regard des pistes envisageables</w:t>
            </w:r>
            <w:r>
              <w:rPr>
                <w:b/>
                <w:bCs/>
              </w:rPr>
              <w:t xml:space="preserve">? </w:t>
            </w:r>
          </w:p>
          <w:p>
            <w:pPr>
              <w:pStyle w:val="Contenudetableau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3 points maximum</w:t>
            </w:r>
          </w:p>
        </w:tc>
        <w:tc>
          <w:tcPr>
            <w:tcW w:w="73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nudetableau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Quel objectif ?</w:t>
            </w:r>
          </w:p>
        </w:tc>
      </w:tr>
      <w:tr>
        <w:trPr/>
        <w:tc>
          <w:tcPr>
            <w:tcW w:w="72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</w:tc>
        <w:tc>
          <w:tcPr>
            <w:tcW w:w="7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72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</w:tc>
        <w:tc>
          <w:tcPr>
            <w:tcW w:w="7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72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  <w:p>
            <w:pPr>
              <w:pStyle w:val="Contenudetableau"/>
              <w:jc w:val="start"/>
              <w:rPr/>
            </w:pPr>
            <w:r>
              <w:rPr/>
            </w:r>
          </w:p>
        </w:tc>
        <w:tc>
          <w:tcPr>
            <w:tcW w:w="73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/>
            </w:pPr>
            <w:r>
              <w:rPr/>
            </w:r>
          </w:p>
        </w:tc>
      </w:tr>
    </w:tbl>
    <w:p>
      <w:pPr>
        <w:pStyle w:val="Normal"/>
        <w:jc w:val="start"/>
        <w:rPr>
          <w:b/>
          <w:bCs/>
        </w:rPr>
      </w:pPr>
      <w:r>
        <w:rPr>
          <w:b/>
          <w:bCs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LibreOffice/7.6.3.2$Windows_X86_64 LibreOffice_project/29d686fea9f6705b262d369fede658f824154cc0</Application>
  <AppVersion>15.0000</AppVersion>
  <Pages>4</Pages>
  <Words>372</Words>
  <Characters>2003</Characters>
  <CharactersWithSpaces>2341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2024-01-11T10:24:08Z</dcterms:created>
  <dc:creator/>
  <dc:description/>
  <dc:language>fr-FR</dc:language>
  <cp:lastModifiedBy/>
  <cp:lastPrinted>2024-02-16T14:17:03Z</cp:lastPrinted>
  <dcterms:modified xsi:type="dcterms:W3CDTF">2024-02-09T11:57:53Z</dcterms:modified>
  <cp:revision>25</cp:revision>
  <dc:subject/>
  <dc:title/>
</cp:coreProperties>
</file>