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CAC7" w14:textId="45993929" w:rsidR="00271FE6" w:rsidRPr="00E518F8" w:rsidRDefault="00E518F8" w:rsidP="00271FE6">
      <w:pPr>
        <w:pStyle w:val="Standard"/>
        <w:jc w:val="right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bookmarkStart w:id="0" w:name="_GoBack"/>
      <w:bookmarkEnd w:id="0"/>
      <w:r w:rsidRPr="00E518F8">
        <w:rPr>
          <w:rFonts w:asciiTheme="minorHAnsi" w:hAnsiTheme="minorHAnsi" w:cstheme="minorHAnsi"/>
          <w:noProof/>
          <w:color w:val="1F3864" w:themeColor="accent5" w:themeShade="8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5C01A4A" wp14:editId="56494DEA">
            <wp:simplePos x="0" y="0"/>
            <wp:positionH relativeFrom="column">
              <wp:posOffset>2454275</wp:posOffset>
            </wp:positionH>
            <wp:positionV relativeFrom="paragraph">
              <wp:posOffset>0</wp:posOffset>
            </wp:positionV>
            <wp:extent cx="676275" cy="676275"/>
            <wp:effectExtent l="0" t="0" r="9525" b="9525"/>
            <wp:wrapSquare wrapText="bothSides"/>
            <wp:docPr id="5" name="Image 5" descr="BU de l'uB (@bibliothequesub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 de l'uB (@bibliothequesub) / 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8F8">
        <w:rPr>
          <w:rFonts w:asciiTheme="minorHAnsi" w:hAnsiTheme="minorHAnsi" w:cstheme="minorHAnsi"/>
          <w:noProof/>
          <w:color w:val="1F3864" w:themeColor="accent5" w:themeShade="8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5BD6A37" wp14:editId="0AB8FD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63165" cy="638175"/>
            <wp:effectExtent l="0" t="0" r="0" b="9525"/>
            <wp:wrapSquare wrapText="bothSides"/>
            <wp:docPr id="1" name="Image 1" descr="C:\Users\aressenc.AD\AppData\Local\Microsoft\Windows\INetCache\Content.MSO\A972A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ssenc.AD\AppData\Local\Microsoft\Windows\INetCache\Content.MSO\A972A3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FE6" w:rsidRPr="00E518F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Année scolaire 20</w:t>
      </w:r>
      <w:r w:rsidR="00E0088A" w:rsidRPr="00E518F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2</w:t>
      </w:r>
      <w:r w:rsidRPr="00E518F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3</w:t>
      </w:r>
      <w:r w:rsidR="00271FE6" w:rsidRPr="00E518F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-202</w:t>
      </w:r>
      <w:r w:rsidRPr="00E518F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4</w:t>
      </w:r>
    </w:p>
    <w:p w14:paraId="7002F33B" w14:textId="00870913" w:rsidR="00271FE6" w:rsidRPr="00E518F8" w:rsidRDefault="00271FE6" w:rsidP="00271FE6">
      <w:pPr>
        <w:pStyle w:val="Standard"/>
        <w:jc w:val="right"/>
        <w:rPr>
          <w:rFonts w:asciiTheme="minorHAnsi" w:hAnsiTheme="minorHAnsi" w:cstheme="minorHAnsi"/>
          <w:color w:val="1F3864" w:themeColor="accent5" w:themeShade="80"/>
        </w:rPr>
      </w:pPr>
    </w:p>
    <w:p w14:paraId="3C3A0E74" w14:textId="7F353027" w:rsidR="00271FE6" w:rsidRPr="00E518F8" w:rsidRDefault="00271FE6" w:rsidP="00271FE6">
      <w:pPr>
        <w:pStyle w:val="Standard"/>
        <w:jc w:val="right"/>
        <w:rPr>
          <w:rFonts w:asciiTheme="minorHAnsi" w:hAnsiTheme="minorHAnsi" w:cstheme="minorHAnsi"/>
          <w:color w:val="1F3864" w:themeColor="accent5" w:themeShade="80"/>
        </w:rPr>
      </w:pPr>
    </w:p>
    <w:p w14:paraId="1A4940E6" w14:textId="2B4252CD" w:rsidR="00271FE6" w:rsidRPr="00E518F8" w:rsidRDefault="00271FE6" w:rsidP="00271FE6">
      <w:pPr>
        <w:pStyle w:val="Standard"/>
        <w:jc w:val="center"/>
        <w:rPr>
          <w:rFonts w:asciiTheme="minorHAnsi" w:hAnsiTheme="minorHAnsi" w:cstheme="minorHAnsi"/>
          <w:color w:val="1F3864" w:themeColor="accent5" w:themeShade="80"/>
        </w:rPr>
      </w:pPr>
    </w:p>
    <w:p w14:paraId="074B7958" w14:textId="1E160582" w:rsidR="00271FE6" w:rsidRPr="00E518F8" w:rsidRDefault="00271FE6" w:rsidP="00271FE6">
      <w:pPr>
        <w:pStyle w:val="Standard"/>
        <w:spacing w:line="360" w:lineRule="auto"/>
        <w:rPr>
          <w:rFonts w:asciiTheme="minorHAnsi" w:hAnsiTheme="minorHAnsi" w:cstheme="minorHAnsi"/>
          <w:color w:val="1F3864" w:themeColor="accent5" w:themeShade="80"/>
          <w:sz w:val="16"/>
          <w:szCs w:val="16"/>
        </w:rPr>
      </w:pPr>
    </w:p>
    <w:p w14:paraId="757AEAE0" w14:textId="4F3CD54C" w:rsidR="00271FE6" w:rsidRPr="00E518F8" w:rsidRDefault="00E518F8" w:rsidP="00271FE6">
      <w:pPr>
        <w:pStyle w:val="Standard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E518F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24 rue des Moreaux </w:t>
      </w:r>
    </w:p>
    <w:p w14:paraId="6BCFB081" w14:textId="2348D274" w:rsidR="00E518F8" w:rsidRPr="00E518F8" w:rsidRDefault="00E518F8" w:rsidP="00271FE6">
      <w:pPr>
        <w:pStyle w:val="Standard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E518F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89000 Auxerre</w:t>
      </w:r>
    </w:p>
    <w:p w14:paraId="07917F47" w14:textId="77777777" w:rsidR="00271FE6" w:rsidRPr="00E518F8" w:rsidRDefault="00271FE6" w:rsidP="00271FE6">
      <w:pPr>
        <w:pStyle w:val="Standard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E518F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03 86 52 57 14</w:t>
      </w:r>
    </w:p>
    <w:p w14:paraId="73CC697B" w14:textId="5001DF1A" w:rsidR="00271FE6" w:rsidRPr="00E518F8" w:rsidRDefault="00E63A87" w:rsidP="00271FE6">
      <w:pPr>
        <w:pStyle w:val="Standard"/>
        <w:rPr>
          <w:rFonts w:asciiTheme="minorHAnsi" w:hAnsiTheme="minorHAnsi" w:cstheme="minorHAnsi"/>
          <w:color w:val="1F3864" w:themeColor="accent5" w:themeShade="80"/>
          <w:sz w:val="20"/>
          <w:szCs w:val="20"/>
        </w:rPr>
      </w:pPr>
      <w:r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Bibliotheque.auxerre@u-bourgogne.fr</w:t>
      </w:r>
    </w:p>
    <w:p w14:paraId="03F797B6" w14:textId="414CB5FF" w:rsidR="00271FE6" w:rsidRPr="00E518F8" w:rsidRDefault="00271FE6" w:rsidP="00271FE6">
      <w:pPr>
        <w:pStyle w:val="Standard"/>
        <w:jc w:val="center"/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</w:pPr>
    </w:p>
    <w:p w14:paraId="36EED779" w14:textId="77777777" w:rsidR="00F95915" w:rsidRPr="00E518F8" w:rsidRDefault="00F95915" w:rsidP="00271FE6">
      <w:pPr>
        <w:pStyle w:val="Standard"/>
        <w:jc w:val="center"/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</w:pPr>
    </w:p>
    <w:p w14:paraId="4C83D6B1" w14:textId="3E6500E2" w:rsidR="00271FE6" w:rsidRPr="00E518F8" w:rsidRDefault="00271FE6" w:rsidP="00271FE6">
      <w:pPr>
        <w:pStyle w:val="Standard"/>
        <w:jc w:val="center"/>
        <w:rPr>
          <w:rFonts w:asciiTheme="minorHAnsi" w:hAnsiTheme="minorHAnsi" w:cstheme="minorHAnsi"/>
          <w:bCs/>
          <w:color w:val="1F3864" w:themeColor="accent5" w:themeShade="80"/>
          <w:sz w:val="28"/>
          <w:szCs w:val="28"/>
        </w:rPr>
      </w:pPr>
      <w:r w:rsidRPr="00E518F8">
        <w:rPr>
          <w:rFonts w:asciiTheme="minorHAnsi" w:hAnsiTheme="minorHAnsi" w:cstheme="minorHAnsi"/>
          <w:bCs/>
          <w:color w:val="1F3864" w:themeColor="accent5" w:themeShade="80"/>
          <w:sz w:val="28"/>
          <w:szCs w:val="28"/>
        </w:rPr>
        <w:t>RÉSERVATIONS - Séries de lecture</w:t>
      </w:r>
    </w:p>
    <w:p w14:paraId="43DFB279" w14:textId="77777777" w:rsidR="00C16B81" w:rsidRPr="00E518F8" w:rsidRDefault="00C16B81" w:rsidP="00271FE6">
      <w:pPr>
        <w:pStyle w:val="Standard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5675FD54" w14:textId="63C9DDC0" w:rsidR="00C16B81" w:rsidRPr="00E518F8" w:rsidRDefault="00C16B81" w:rsidP="00C16B81">
      <w:pPr>
        <w:pStyle w:val="Standard"/>
        <w:jc w:val="both"/>
        <w:rPr>
          <w:rFonts w:asciiTheme="minorHAnsi" w:hAnsiTheme="minorHAnsi" w:cstheme="minorHAnsi"/>
          <w:i/>
          <w:iCs/>
        </w:rPr>
      </w:pPr>
      <w:r w:rsidRPr="00E518F8">
        <w:rPr>
          <w:rFonts w:asciiTheme="minorHAnsi" w:hAnsiTheme="minorHAnsi" w:cstheme="minorHAnsi"/>
          <w:i/>
          <w:iCs/>
        </w:rPr>
        <w:t>Des séries de lecture sont disponibles en prêt.</w:t>
      </w:r>
    </w:p>
    <w:p w14:paraId="524D0C54" w14:textId="77777777" w:rsidR="00BF224F" w:rsidRPr="00E518F8" w:rsidRDefault="00BF224F" w:rsidP="00C16B81">
      <w:pPr>
        <w:pStyle w:val="Standard"/>
        <w:jc w:val="both"/>
        <w:rPr>
          <w:rFonts w:asciiTheme="minorHAnsi" w:hAnsiTheme="minorHAnsi" w:cstheme="minorHAnsi"/>
          <w:i/>
          <w:iCs/>
        </w:rPr>
      </w:pPr>
    </w:p>
    <w:p w14:paraId="168BDDED" w14:textId="1654A093" w:rsidR="00C16B81" w:rsidRPr="00E518F8" w:rsidRDefault="00C16B81" w:rsidP="00C16B81">
      <w:pPr>
        <w:pStyle w:val="Standard"/>
        <w:jc w:val="both"/>
        <w:rPr>
          <w:rFonts w:asciiTheme="minorHAnsi" w:hAnsiTheme="minorHAnsi" w:cstheme="minorHAnsi"/>
          <w:i/>
          <w:iCs/>
        </w:rPr>
      </w:pPr>
      <w:r w:rsidRPr="00E518F8">
        <w:rPr>
          <w:rFonts w:asciiTheme="minorHAnsi" w:hAnsiTheme="minorHAnsi" w:cstheme="minorHAnsi"/>
          <w:i/>
          <w:iCs/>
        </w:rPr>
        <w:t xml:space="preserve">Consultation du catalogue : </w:t>
      </w:r>
      <w:proofErr w:type="spellStart"/>
      <w:r w:rsidR="00E518F8" w:rsidRPr="00E518F8">
        <w:rPr>
          <w:rFonts w:asciiTheme="minorHAnsi" w:hAnsiTheme="minorHAnsi" w:cstheme="minorHAnsi"/>
        </w:rPr>
        <w:t>Documenys</w:t>
      </w:r>
      <w:proofErr w:type="spellEnd"/>
    </w:p>
    <w:p w14:paraId="7CDC67FA" w14:textId="1083421C" w:rsidR="00C16B81" w:rsidRPr="00E518F8" w:rsidRDefault="00C16B81" w:rsidP="00C16B81">
      <w:pPr>
        <w:pStyle w:val="Standard"/>
        <w:jc w:val="both"/>
        <w:rPr>
          <w:rFonts w:asciiTheme="minorHAnsi" w:hAnsiTheme="minorHAnsi" w:cstheme="minorHAnsi"/>
          <w:i/>
          <w:iCs/>
        </w:rPr>
      </w:pPr>
      <w:r w:rsidRPr="00E518F8">
        <w:rPr>
          <w:rFonts w:asciiTheme="minorHAnsi" w:hAnsiTheme="minorHAnsi" w:cstheme="minorHAnsi"/>
          <w:i/>
          <w:iCs/>
        </w:rPr>
        <w:t xml:space="preserve"> </w:t>
      </w:r>
    </w:p>
    <w:p w14:paraId="35228C2B" w14:textId="54245CFA" w:rsidR="00C16B81" w:rsidRPr="00E518F8" w:rsidRDefault="00C16B81" w:rsidP="00C16B81">
      <w:pPr>
        <w:pStyle w:val="Standard"/>
        <w:jc w:val="both"/>
        <w:rPr>
          <w:rFonts w:asciiTheme="minorHAnsi" w:hAnsiTheme="minorHAnsi" w:cstheme="minorHAnsi"/>
          <w:i/>
          <w:iCs/>
        </w:rPr>
      </w:pPr>
      <w:r w:rsidRPr="00E518F8">
        <w:rPr>
          <w:rFonts w:asciiTheme="minorHAnsi" w:hAnsiTheme="minorHAnsi" w:cstheme="minorHAnsi"/>
          <w:i/>
          <w:iCs/>
        </w:rPr>
        <w:t>Pour les réserver,</w:t>
      </w:r>
      <w:r w:rsidRPr="00E518F8">
        <w:rPr>
          <w:rFonts w:asciiTheme="minorHAnsi" w:hAnsiTheme="minorHAnsi" w:cstheme="minorHAnsi"/>
          <w:b/>
          <w:bCs/>
          <w:i/>
          <w:iCs/>
        </w:rPr>
        <w:t xml:space="preserve"> votre </w:t>
      </w:r>
      <w:r w:rsidR="00E518F8">
        <w:rPr>
          <w:rFonts w:asciiTheme="minorHAnsi" w:hAnsiTheme="minorHAnsi" w:cstheme="minorHAnsi"/>
          <w:b/>
          <w:bCs/>
          <w:i/>
          <w:iCs/>
        </w:rPr>
        <w:t>inscription</w:t>
      </w:r>
      <w:r w:rsidR="00E518F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518F8">
        <w:rPr>
          <w:rFonts w:asciiTheme="minorHAnsi" w:hAnsiTheme="minorHAnsi" w:cstheme="minorHAnsi"/>
          <w:i/>
          <w:iCs/>
        </w:rPr>
        <w:t>indivisuelle</w:t>
      </w:r>
      <w:proofErr w:type="spellEnd"/>
      <w:r w:rsidRPr="00E518F8">
        <w:rPr>
          <w:rFonts w:asciiTheme="minorHAnsi" w:hAnsiTheme="minorHAnsi" w:cstheme="minorHAnsi"/>
          <w:i/>
          <w:iCs/>
        </w:rPr>
        <w:t xml:space="preserve">, </w:t>
      </w:r>
      <w:r w:rsidRPr="00E518F8">
        <w:rPr>
          <w:rFonts w:asciiTheme="minorHAnsi" w:hAnsiTheme="minorHAnsi" w:cstheme="minorHAnsi"/>
          <w:b/>
          <w:bCs/>
          <w:i/>
          <w:iCs/>
        </w:rPr>
        <w:t>doit être à jour</w:t>
      </w:r>
      <w:r w:rsidRPr="00E518F8">
        <w:rPr>
          <w:rFonts w:asciiTheme="minorHAnsi" w:hAnsiTheme="minorHAnsi" w:cstheme="minorHAnsi"/>
          <w:i/>
          <w:iCs/>
        </w:rPr>
        <w:t xml:space="preserve"> et vos </w:t>
      </w:r>
      <w:r w:rsidRPr="00E518F8">
        <w:rPr>
          <w:rFonts w:asciiTheme="minorHAnsi" w:hAnsiTheme="minorHAnsi" w:cstheme="minorHAnsi"/>
          <w:bCs/>
          <w:i/>
          <w:iCs/>
        </w:rPr>
        <w:t>demandes</w:t>
      </w:r>
      <w:r w:rsidRPr="00E518F8">
        <w:rPr>
          <w:rFonts w:asciiTheme="minorHAnsi" w:hAnsiTheme="minorHAnsi" w:cstheme="minorHAnsi"/>
          <w:i/>
          <w:iCs/>
        </w:rPr>
        <w:t xml:space="preserve"> </w:t>
      </w:r>
      <w:r w:rsidRPr="00E518F8">
        <w:rPr>
          <w:rFonts w:asciiTheme="minorHAnsi" w:hAnsiTheme="minorHAnsi" w:cstheme="minorHAnsi"/>
          <w:b/>
          <w:bCs/>
          <w:i/>
          <w:iCs/>
        </w:rPr>
        <w:t>limitées à deux séries par périodes</w:t>
      </w:r>
      <w:r w:rsidRPr="00E518F8">
        <w:rPr>
          <w:rFonts w:asciiTheme="minorHAnsi" w:hAnsiTheme="minorHAnsi" w:cstheme="minorHAnsi"/>
          <w:i/>
          <w:iCs/>
        </w:rPr>
        <w:t xml:space="preserve"> (de vacances à vacances).</w:t>
      </w:r>
    </w:p>
    <w:p w14:paraId="18005A51" w14:textId="09681362" w:rsidR="00C16B81" w:rsidRPr="00E518F8" w:rsidRDefault="00C16B81" w:rsidP="00C16B81">
      <w:pPr>
        <w:pStyle w:val="Standard"/>
        <w:jc w:val="both"/>
        <w:rPr>
          <w:rFonts w:asciiTheme="minorHAnsi" w:hAnsiTheme="minorHAnsi" w:cstheme="minorHAnsi"/>
          <w:i/>
          <w:iCs/>
        </w:rPr>
      </w:pPr>
      <w:r w:rsidRPr="00E518F8">
        <w:rPr>
          <w:rFonts w:asciiTheme="minorHAnsi" w:hAnsiTheme="minorHAnsi" w:cstheme="minorHAnsi"/>
          <w:i/>
          <w:iCs/>
        </w:rPr>
        <w:t xml:space="preserve">Nous vous rappelons également que </w:t>
      </w:r>
      <w:r w:rsidRPr="00E518F8">
        <w:rPr>
          <w:rFonts w:asciiTheme="minorHAnsi" w:hAnsiTheme="minorHAnsi" w:cstheme="minorHAnsi"/>
          <w:b/>
          <w:bCs/>
          <w:i/>
          <w:iCs/>
        </w:rPr>
        <w:t>les emprunts précédents doivent avoir été rendus dans leur intégralité</w:t>
      </w:r>
      <w:r w:rsidRPr="00E518F8">
        <w:rPr>
          <w:rFonts w:asciiTheme="minorHAnsi" w:hAnsiTheme="minorHAnsi" w:cstheme="minorHAnsi"/>
          <w:b/>
          <w:i/>
          <w:iCs/>
        </w:rPr>
        <w:t xml:space="preserve"> et </w:t>
      </w:r>
      <w:r w:rsidRPr="00E518F8">
        <w:rPr>
          <w:rFonts w:asciiTheme="minorHAnsi" w:hAnsiTheme="minorHAnsi" w:cstheme="minorHAnsi"/>
          <w:b/>
          <w:bCs/>
          <w:i/>
          <w:iCs/>
        </w:rPr>
        <w:t>dans les temps</w:t>
      </w:r>
      <w:r w:rsidRPr="00E518F8">
        <w:rPr>
          <w:rFonts w:asciiTheme="minorHAnsi" w:hAnsiTheme="minorHAnsi" w:cstheme="minorHAnsi"/>
          <w:i/>
          <w:iCs/>
        </w:rPr>
        <w:t xml:space="preserve"> pour bénéficier de ce service. </w:t>
      </w:r>
    </w:p>
    <w:p w14:paraId="2619651A" w14:textId="609594E3" w:rsidR="00C16B81" w:rsidRPr="00E518F8" w:rsidRDefault="00C16B81" w:rsidP="00C16B81">
      <w:pPr>
        <w:pStyle w:val="Standard"/>
        <w:jc w:val="both"/>
        <w:rPr>
          <w:rFonts w:asciiTheme="minorHAnsi" w:hAnsiTheme="minorHAnsi" w:cstheme="minorHAnsi"/>
          <w:i/>
          <w:iCs/>
        </w:rPr>
      </w:pPr>
    </w:p>
    <w:p w14:paraId="4DF79FB1" w14:textId="011BF9EF" w:rsidR="00271FE6" w:rsidRPr="00E518F8" w:rsidRDefault="00271FE6" w:rsidP="00271FE6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518F8">
        <w:rPr>
          <w:rFonts w:asciiTheme="minorHAnsi" w:hAnsiTheme="minorHAnsi" w:cstheme="minorHAnsi"/>
          <w:i/>
          <w:iCs/>
        </w:rPr>
        <w:t>Nous vous remercions de</w:t>
      </w:r>
      <w:r w:rsidRPr="00E518F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518F8">
        <w:rPr>
          <w:rFonts w:asciiTheme="minorHAnsi" w:hAnsiTheme="minorHAnsi" w:cstheme="minorHAnsi"/>
          <w:bCs/>
          <w:i/>
          <w:iCs/>
        </w:rPr>
        <w:t>respecter ces conditions</w:t>
      </w:r>
      <w:r w:rsidRPr="00E518F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518F8">
        <w:rPr>
          <w:rFonts w:asciiTheme="minorHAnsi" w:hAnsiTheme="minorHAnsi" w:cstheme="minorHAnsi"/>
          <w:i/>
          <w:iCs/>
        </w:rPr>
        <w:t>pour un bon fonctionnement et</w:t>
      </w:r>
      <w:r w:rsidR="00C16B81" w:rsidRPr="00E518F8">
        <w:rPr>
          <w:rFonts w:asciiTheme="minorHAnsi" w:hAnsiTheme="minorHAnsi" w:cstheme="minorHAnsi"/>
          <w:i/>
          <w:iCs/>
        </w:rPr>
        <w:t xml:space="preserve"> </w:t>
      </w:r>
      <w:r w:rsidR="00C16B81" w:rsidRPr="00E518F8">
        <w:rPr>
          <w:rFonts w:asciiTheme="minorHAnsi" w:hAnsiTheme="minorHAnsi" w:cstheme="minorHAnsi"/>
          <w:b/>
          <w:bCs/>
          <w:i/>
          <w:iCs/>
        </w:rPr>
        <w:t>d’attendre la confirmation de votre demande par nos services</w:t>
      </w:r>
      <w:r w:rsidRPr="00E518F8">
        <w:rPr>
          <w:rFonts w:asciiTheme="minorHAnsi" w:hAnsiTheme="minorHAnsi" w:cstheme="minorHAnsi"/>
          <w:b/>
          <w:bCs/>
          <w:i/>
          <w:iCs/>
        </w:rPr>
        <w:t>.</w:t>
      </w:r>
    </w:p>
    <w:p w14:paraId="2FB6270A" w14:textId="77777777" w:rsidR="00271FE6" w:rsidRPr="00E518F8" w:rsidRDefault="00271FE6" w:rsidP="00271FE6">
      <w:pPr>
        <w:pStyle w:val="Standard"/>
        <w:jc w:val="both"/>
        <w:rPr>
          <w:rFonts w:asciiTheme="minorHAnsi" w:hAnsiTheme="minorHAnsi" w:cstheme="minorHAnsi"/>
        </w:rPr>
      </w:pPr>
    </w:p>
    <w:p w14:paraId="7A046706" w14:textId="77777777" w:rsidR="00271FE6" w:rsidRPr="00E518F8" w:rsidRDefault="00271FE6" w:rsidP="00271FE6">
      <w:pPr>
        <w:pStyle w:val="Standard"/>
        <w:jc w:val="both"/>
        <w:rPr>
          <w:rFonts w:asciiTheme="minorHAnsi" w:hAnsiTheme="minorHAnsi" w:cstheme="minorHAnsi"/>
        </w:rPr>
      </w:pPr>
    </w:p>
    <w:p w14:paraId="15F13A75" w14:textId="77777777" w:rsidR="00271FE6" w:rsidRPr="00E518F8" w:rsidRDefault="00271FE6" w:rsidP="00271FE6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E518F8">
        <w:rPr>
          <w:rFonts w:asciiTheme="minorHAnsi" w:hAnsiTheme="minorHAnsi" w:cstheme="minorHAnsi"/>
        </w:rPr>
        <w:t>Nom / Prénom de l'enseignant(e) :</w:t>
      </w:r>
    </w:p>
    <w:p w14:paraId="625C55EC" w14:textId="77777777" w:rsidR="00271FE6" w:rsidRPr="00E518F8" w:rsidRDefault="00271FE6" w:rsidP="00271FE6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E518F8">
        <w:rPr>
          <w:rFonts w:asciiTheme="minorHAnsi" w:hAnsiTheme="minorHAnsi" w:cstheme="minorHAnsi"/>
        </w:rPr>
        <w:t>E-mail :                                                                                                Tél :</w:t>
      </w:r>
    </w:p>
    <w:p w14:paraId="0B591A27" w14:textId="07C3AEBC" w:rsidR="00271FE6" w:rsidRPr="00E518F8" w:rsidRDefault="00271FE6" w:rsidP="00271FE6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E518F8">
        <w:rPr>
          <w:rFonts w:asciiTheme="minorHAnsi" w:hAnsiTheme="minorHAnsi" w:cstheme="minorHAnsi"/>
        </w:rPr>
        <w:t>Établissement de rattachement en 20</w:t>
      </w:r>
      <w:r w:rsidR="00E0088A" w:rsidRPr="00E518F8">
        <w:rPr>
          <w:rFonts w:asciiTheme="minorHAnsi" w:hAnsiTheme="minorHAnsi" w:cstheme="minorHAnsi"/>
        </w:rPr>
        <w:t>2</w:t>
      </w:r>
      <w:r w:rsidR="00C15F75">
        <w:rPr>
          <w:rFonts w:asciiTheme="minorHAnsi" w:hAnsiTheme="minorHAnsi" w:cstheme="minorHAnsi"/>
        </w:rPr>
        <w:t>3</w:t>
      </w:r>
      <w:r w:rsidRPr="00E518F8">
        <w:rPr>
          <w:rFonts w:asciiTheme="minorHAnsi" w:hAnsiTheme="minorHAnsi" w:cstheme="minorHAnsi"/>
        </w:rPr>
        <w:t>-202</w:t>
      </w:r>
      <w:r w:rsidR="00C15F75">
        <w:rPr>
          <w:rFonts w:asciiTheme="minorHAnsi" w:hAnsiTheme="minorHAnsi" w:cstheme="minorHAnsi"/>
        </w:rPr>
        <w:t>4</w:t>
      </w:r>
      <w:r w:rsidRPr="00E518F8">
        <w:rPr>
          <w:rFonts w:asciiTheme="minorHAnsi" w:hAnsiTheme="minorHAnsi" w:cstheme="minorHAnsi"/>
        </w:rPr>
        <w:t> :</w:t>
      </w:r>
    </w:p>
    <w:p w14:paraId="744CEE5B" w14:textId="77777777" w:rsidR="00271FE6" w:rsidRPr="00E518F8" w:rsidRDefault="00271FE6" w:rsidP="00271FE6">
      <w:pPr>
        <w:pStyle w:val="Standard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A17AB1A" w14:textId="390BD8D1" w:rsidR="00BF224F" w:rsidRPr="00E518F8" w:rsidRDefault="00AA57C6" w:rsidP="00BF224F">
      <w:pPr>
        <w:pStyle w:val="Standard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E518F8">
        <w:rPr>
          <w:rFonts w:asciiTheme="minorHAnsi" w:hAnsiTheme="minorHAnsi" w:cstheme="minorHAnsi"/>
        </w:rPr>
        <w:t xml:space="preserve">                                                    </w:t>
      </w:r>
      <w:r w:rsidR="00271FE6" w:rsidRPr="00E518F8">
        <w:rPr>
          <w:rFonts w:asciiTheme="minorHAnsi" w:hAnsiTheme="minorHAnsi" w:cstheme="minorHAnsi"/>
        </w:rPr>
        <w:t>Date de la demande :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8742"/>
      </w:tblGrid>
      <w:tr w:rsidR="00271FE6" w:rsidRPr="00E518F8" w14:paraId="16C0667A" w14:textId="77777777" w:rsidTr="00E446ED"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C0A56" w14:textId="77777777" w:rsidR="00271FE6" w:rsidRPr="00E518F8" w:rsidRDefault="00271FE6" w:rsidP="00E446ED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532F3" w14:textId="762C9B68" w:rsidR="00271FE6" w:rsidRPr="00E518F8" w:rsidRDefault="00271FE6" w:rsidP="00E446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518F8">
              <w:rPr>
                <w:rFonts w:asciiTheme="minorHAnsi" w:hAnsiTheme="minorHAnsi" w:cstheme="minorHAnsi"/>
              </w:rPr>
              <w:t>Série</w:t>
            </w:r>
            <w:r w:rsidR="00AA57C6" w:rsidRPr="00E518F8">
              <w:rPr>
                <w:rFonts w:asciiTheme="minorHAnsi" w:hAnsiTheme="minorHAnsi" w:cstheme="minorHAnsi"/>
              </w:rPr>
              <w:t>s</w:t>
            </w:r>
          </w:p>
        </w:tc>
      </w:tr>
      <w:tr w:rsidR="00271FE6" w:rsidRPr="00E518F8" w14:paraId="7848DD93" w14:textId="77777777" w:rsidTr="00E446ED">
        <w:tc>
          <w:tcPr>
            <w:tcW w:w="14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813C2" w14:textId="77777777" w:rsidR="00271FE6" w:rsidRPr="00E518F8" w:rsidRDefault="00271FE6" w:rsidP="00E446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518F8">
              <w:rPr>
                <w:rFonts w:asciiTheme="minorHAnsi" w:hAnsiTheme="minorHAnsi" w:cstheme="minorHAnsi"/>
              </w:rPr>
              <w:t>Période 1</w:t>
            </w: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AF795" w14:textId="77777777" w:rsidR="00271FE6" w:rsidRPr="00E518F8" w:rsidRDefault="00271FE6" w:rsidP="00E446ED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1FE6" w:rsidRPr="00E518F8" w14:paraId="54B9A95D" w14:textId="77777777" w:rsidTr="00E446ED"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9576D" w14:textId="77777777" w:rsidR="00271FE6" w:rsidRPr="00E518F8" w:rsidRDefault="00271FE6" w:rsidP="00E44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B05D" w14:textId="77777777" w:rsidR="00271FE6" w:rsidRPr="00E518F8" w:rsidRDefault="00271FE6" w:rsidP="00E446ED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1FE6" w:rsidRPr="00E518F8" w14:paraId="4A02DFB9" w14:textId="77777777" w:rsidTr="00E446ED">
        <w:tc>
          <w:tcPr>
            <w:tcW w:w="14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33CDC" w14:textId="77777777" w:rsidR="00271FE6" w:rsidRPr="00E518F8" w:rsidRDefault="00271FE6" w:rsidP="00E446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518F8">
              <w:rPr>
                <w:rFonts w:asciiTheme="minorHAnsi" w:hAnsiTheme="minorHAnsi" w:cstheme="minorHAnsi"/>
              </w:rPr>
              <w:t>Période 2</w:t>
            </w: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2A93A" w14:textId="77777777" w:rsidR="00271FE6" w:rsidRPr="00E518F8" w:rsidRDefault="00271FE6" w:rsidP="00E446ED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1FE6" w:rsidRPr="00E518F8" w14:paraId="7451476D" w14:textId="77777777" w:rsidTr="00E446ED"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DAB40" w14:textId="77777777" w:rsidR="00271FE6" w:rsidRPr="00E518F8" w:rsidRDefault="00271FE6" w:rsidP="00E446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F976F" w14:textId="77777777" w:rsidR="00271FE6" w:rsidRPr="00E518F8" w:rsidRDefault="00271FE6" w:rsidP="00E446ED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1FE6" w:rsidRPr="00E518F8" w14:paraId="42E0F4EA" w14:textId="77777777" w:rsidTr="00E446ED">
        <w:tc>
          <w:tcPr>
            <w:tcW w:w="14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E1316" w14:textId="77777777" w:rsidR="00271FE6" w:rsidRPr="00E518F8" w:rsidRDefault="00271FE6" w:rsidP="00E446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518F8">
              <w:rPr>
                <w:rFonts w:asciiTheme="minorHAnsi" w:hAnsiTheme="minorHAnsi" w:cstheme="minorHAnsi"/>
              </w:rPr>
              <w:t>Période 3</w:t>
            </w: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F21D0" w14:textId="77777777" w:rsidR="00271FE6" w:rsidRPr="00E518F8" w:rsidRDefault="00271FE6" w:rsidP="00E446ED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1FE6" w:rsidRPr="00E518F8" w14:paraId="6BAF5B1D" w14:textId="77777777" w:rsidTr="00E446ED"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0925E" w14:textId="77777777" w:rsidR="00271FE6" w:rsidRPr="00E518F8" w:rsidRDefault="00271FE6" w:rsidP="00E446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C066D" w14:textId="77777777" w:rsidR="00271FE6" w:rsidRPr="00E518F8" w:rsidRDefault="00271FE6" w:rsidP="00E446ED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1FE6" w:rsidRPr="00E518F8" w14:paraId="4EAEB85F" w14:textId="77777777" w:rsidTr="00E446ED">
        <w:tc>
          <w:tcPr>
            <w:tcW w:w="14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7475E" w14:textId="77777777" w:rsidR="00271FE6" w:rsidRPr="00E518F8" w:rsidRDefault="00271FE6" w:rsidP="00E446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518F8">
              <w:rPr>
                <w:rFonts w:asciiTheme="minorHAnsi" w:hAnsiTheme="minorHAnsi" w:cstheme="minorHAnsi"/>
              </w:rPr>
              <w:t>Période 4</w:t>
            </w: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9C746" w14:textId="77777777" w:rsidR="00271FE6" w:rsidRPr="00E518F8" w:rsidRDefault="00271FE6" w:rsidP="00E446ED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1FE6" w:rsidRPr="00E518F8" w14:paraId="162BBAC4" w14:textId="77777777" w:rsidTr="00E446ED"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3FC97" w14:textId="77777777" w:rsidR="00271FE6" w:rsidRPr="00E518F8" w:rsidRDefault="00271FE6" w:rsidP="00E446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DEBCD" w14:textId="77777777" w:rsidR="00271FE6" w:rsidRPr="00E518F8" w:rsidRDefault="00271FE6" w:rsidP="00E446ED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1FE6" w:rsidRPr="00E518F8" w14:paraId="5D7B5E8C" w14:textId="77777777" w:rsidTr="00E446ED">
        <w:tc>
          <w:tcPr>
            <w:tcW w:w="14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8B9E3" w14:textId="77777777" w:rsidR="00271FE6" w:rsidRPr="00E518F8" w:rsidRDefault="00271FE6" w:rsidP="00E446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518F8">
              <w:rPr>
                <w:rFonts w:asciiTheme="minorHAnsi" w:hAnsiTheme="minorHAnsi" w:cstheme="minorHAnsi"/>
              </w:rPr>
              <w:t>Période 5</w:t>
            </w: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FF449" w14:textId="77777777" w:rsidR="00271FE6" w:rsidRPr="00E518F8" w:rsidRDefault="00271FE6" w:rsidP="00E446ED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1FE6" w:rsidRPr="00E518F8" w14:paraId="25BC289D" w14:textId="77777777" w:rsidTr="00E446ED"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70C61" w14:textId="77777777" w:rsidR="00271FE6" w:rsidRPr="00E518F8" w:rsidRDefault="00271FE6" w:rsidP="00E44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D82E" w14:textId="77777777" w:rsidR="00271FE6" w:rsidRPr="00E518F8" w:rsidRDefault="00271FE6" w:rsidP="00E446ED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0A2F6A" w14:textId="77777777" w:rsidR="00BF224F" w:rsidRPr="00E518F8" w:rsidRDefault="00BF224F" w:rsidP="00C16B81">
      <w:pPr>
        <w:pStyle w:val="Standard"/>
        <w:jc w:val="both"/>
        <w:rPr>
          <w:rFonts w:asciiTheme="minorHAnsi" w:hAnsiTheme="minorHAnsi" w:cstheme="minorHAnsi"/>
          <w:i/>
          <w:iCs/>
        </w:rPr>
      </w:pPr>
    </w:p>
    <w:p w14:paraId="512A3AF5" w14:textId="120FD0AB" w:rsidR="00C16B81" w:rsidRPr="00E518F8" w:rsidRDefault="00C16B81" w:rsidP="00C16B81">
      <w:pPr>
        <w:pStyle w:val="Standard"/>
        <w:jc w:val="both"/>
        <w:rPr>
          <w:rFonts w:asciiTheme="minorHAnsi" w:hAnsiTheme="minorHAnsi" w:cstheme="minorHAnsi"/>
        </w:rPr>
      </w:pPr>
      <w:r w:rsidRPr="00E518F8">
        <w:rPr>
          <w:rFonts w:asciiTheme="minorHAnsi" w:hAnsiTheme="minorHAnsi" w:cstheme="minorHAnsi"/>
          <w:i/>
          <w:iCs/>
        </w:rPr>
        <w:t>Les séries seront emprunté</w:t>
      </w:r>
      <w:r w:rsidR="00E518F8">
        <w:rPr>
          <w:rFonts w:asciiTheme="minorHAnsi" w:hAnsiTheme="minorHAnsi" w:cstheme="minorHAnsi"/>
          <w:i/>
          <w:iCs/>
        </w:rPr>
        <w:t>e</w:t>
      </w:r>
      <w:r w:rsidRPr="00E518F8">
        <w:rPr>
          <w:rFonts w:asciiTheme="minorHAnsi" w:hAnsiTheme="minorHAnsi" w:cstheme="minorHAnsi"/>
          <w:i/>
          <w:iCs/>
        </w:rPr>
        <w:t xml:space="preserve">s </w:t>
      </w:r>
      <w:r w:rsidRPr="00E518F8">
        <w:rPr>
          <w:rFonts w:asciiTheme="minorHAnsi" w:hAnsiTheme="minorHAnsi" w:cstheme="minorHAnsi"/>
          <w:b/>
          <w:bCs/>
          <w:i/>
          <w:iCs/>
        </w:rPr>
        <w:t xml:space="preserve">sous réserve des consignes sanitaires ministérielles qui pourraient être applicables </w:t>
      </w:r>
      <w:r w:rsidRPr="00E518F8">
        <w:rPr>
          <w:rFonts w:asciiTheme="minorHAnsi" w:hAnsiTheme="minorHAnsi" w:cstheme="minorHAnsi"/>
          <w:i/>
          <w:iCs/>
        </w:rPr>
        <w:t xml:space="preserve">à la rentrée ou en cours d’année. </w:t>
      </w:r>
    </w:p>
    <w:sectPr w:rsidR="00C16B81" w:rsidRPr="00E518F8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301F" w14:textId="77777777" w:rsidR="00202931" w:rsidRDefault="00202931" w:rsidP="00E0088A">
      <w:r>
        <w:separator/>
      </w:r>
    </w:p>
  </w:endnote>
  <w:endnote w:type="continuationSeparator" w:id="0">
    <w:p w14:paraId="62FC023E" w14:textId="77777777" w:rsidR="00202931" w:rsidRDefault="00202931" w:rsidP="00E0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C55A" w14:textId="77777777" w:rsidR="00202931" w:rsidRDefault="00202931" w:rsidP="00E0088A">
      <w:r>
        <w:separator/>
      </w:r>
    </w:p>
  </w:footnote>
  <w:footnote w:type="continuationSeparator" w:id="0">
    <w:p w14:paraId="1D0510EB" w14:textId="77777777" w:rsidR="00202931" w:rsidRDefault="00202931" w:rsidP="00E0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E6"/>
    <w:rsid w:val="00024ACE"/>
    <w:rsid w:val="000A7198"/>
    <w:rsid w:val="0013037D"/>
    <w:rsid w:val="00202931"/>
    <w:rsid w:val="00271FE6"/>
    <w:rsid w:val="002C1FED"/>
    <w:rsid w:val="0032406C"/>
    <w:rsid w:val="00345B95"/>
    <w:rsid w:val="003F7B35"/>
    <w:rsid w:val="0062050F"/>
    <w:rsid w:val="006B32FF"/>
    <w:rsid w:val="007A4D97"/>
    <w:rsid w:val="00931D4E"/>
    <w:rsid w:val="009B1F37"/>
    <w:rsid w:val="009F1A63"/>
    <w:rsid w:val="00AA57C6"/>
    <w:rsid w:val="00B2566D"/>
    <w:rsid w:val="00BF224F"/>
    <w:rsid w:val="00C15F75"/>
    <w:rsid w:val="00C16B81"/>
    <w:rsid w:val="00E0088A"/>
    <w:rsid w:val="00E2750D"/>
    <w:rsid w:val="00E518F8"/>
    <w:rsid w:val="00E63A87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75C60"/>
  <w15:chartTrackingRefBased/>
  <w15:docId w15:val="{B45C531C-3455-4655-B349-0BF4BDF4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71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1FE6"/>
    <w:pPr>
      <w:suppressLineNumbers/>
    </w:pPr>
  </w:style>
  <w:style w:type="character" w:styleId="Lienhypertexte">
    <w:name w:val="Hyperlink"/>
    <w:basedOn w:val="Policepardfaut"/>
    <w:uiPriority w:val="99"/>
    <w:unhideWhenUsed/>
    <w:rsid w:val="00C16B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6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s://pbs.twimg.com/profile_images/756481492193316864/YeO9l2Sg_400x40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Réseau Canopé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Valerie Ducrot</cp:lastModifiedBy>
  <cp:revision>2</cp:revision>
  <dcterms:created xsi:type="dcterms:W3CDTF">2023-10-02T07:01:00Z</dcterms:created>
  <dcterms:modified xsi:type="dcterms:W3CDTF">2023-10-02T07:01:00Z</dcterms:modified>
</cp:coreProperties>
</file>