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82" w:rsidRDefault="00D65824">
      <w:pPr>
        <w:pStyle w:val="Corpsdetexte"/>
        <w:spacing w:before="6"/>
        <w:rPr>
          <w:rFonts w:ascii="Times New Roman"/>
          <w:sz w:val="9"/>
        </w:rPr>
      </w:pPr>
      <w:r w:rsidRPr="00D65824">
        <w:rPr>
          <w:b/>
          <w:noProof/>
          <w:sz w:val="31"/>
          <w:lang w:eastAsia="fr-FR"/>
        </w:rPr>
        <w:drawing>
          <wp:anchor distT="0" distB="0" distL="114300" distR="114300" simplePos="0" relativeHeight="487589376" behindDoc="0" locked="0" layoutInCell="1" allowOverlap="1" wp14:anchorId="63AD954E" wp14:editId="1545B777">
            <wp:simplePos x="0" y="0"/>
            <wp:positionH relativeFrom="column">
              <wp:posOffset>303530</wp:posOffset>
            </wp:positionH>
            <wp:positionV relativeFrom="paragraph">
              <wp:posOffset>-825375</wp:posOffset>
            </wp:positionV>
            <wp:extent cx="957438" cy="963031"/>
            <wp:effectExtent l="0" t="0" r="0" b="8890"/>
            <wp:wrapNone/>
            <wp:docPr id="7" name="Image 7" descr="D:\Administration\logoAC_DIJ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istration\logoAC_DIJON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38" cy="96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982" w:rsidRDefault="007D481A">
      <w:pPr>
        <w:pStyle w:val="Titre1"/>
        <w:spacing w:before="93"/>
        <w:ind w:left="676" w:firstLine="0"/>
      </w:pPr>
      <w:r>
        <w:rPr>
          <w:color w:val="17818E"/>
        </w:rPr>
        <w:t>Annexe 4</w:t>
      </w:r>
    </w:p>
    <w:p w:rsidR="00485982" w:rsidRDefault="00485982" w:rsidP="00D65824">
      <w:pPr>
        <w:pStyle w:val="Corpsdetexte"/>
        <w:spacing w:before="5"/>
        <w:ind w:right="240"/>
        <w:rPr>
          <w:b/>
          <w:sz w:val="31"/>
        </w:rPr>
      </w:pPr>
    </w:p>
    <w:p w:rsidR="00485982" w:rsidRDefault="007D481A">
      <w:pPr>
        <w:pStyle w:val="Titre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218440</wp:posOffset>
                </wp:positionV>
                <wp:extent cx="5797550" cy="635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DF588" id="Rectangle 3" o:spid="_x0000_s1026" style="position:absolute;margin-left:69.35pt;margin-top:17.2pt;width:456.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" fillcolor="#b6dde8" stroked="f">
                <w10:wrap type="topAndBottom" anchorx="page"/>
              </v:rect>
            </w:pict>
          </mc:Fallback>
        </mc:AlternateContent>
      </w:r>
      <w:bookmarkStart w:id="0" w:name="Présentation_du_projet_d’atelier_Oepre"/>
      <w:bookmarkEnd w:id="0"/>
      <w:r>
        <w:rPr>
          <w:color w:val="17818E"/>
        </w:rPr>
        <w:t>Présentation du projet d’atelier Oepre</w:t>
      </w:r>
    </w:p>
    <w:p w:rsidR="00485982" w:rsidRDefault="00485982">
      <w:pPr>
        <w:pStyle w:val="Corpsdetexte"/>
        <w:spacing w:before="7"/>
        <w:rPr>
          <w:b/>
          <w:sz w:val="19"/>
        </w:rPr>
      </w:pPr>
    </w:p>
    <w:p w:rsidR="00485982" w:rsidRDefault="00D65824">
      <w:pPr>
        <w:pStyle w:val="Corpsdetexte"/>
        <w:spacing w:before="93"/>
        <w:ind w:left="3966"/>
      </w:pPr>
      <w:r>
        <w:t xml:space="preserve">Année scolaire : </w:t>
      </w:r>
      <w:r w:rsidR="00F844D8">
        <w:rPr>
          <w:b/>
        </w:rPr>
        <w:t>2022 - 2023</w:t>
      </w:r>
    </w:p>
    <w:p w:rsidR="00485982" w:rsidRDefault="00485982">
      <w:pPr>
        <w:pStyle w:val="Corpsdetexte"/>
        <w:rPr>
          <w:sz w:val="22"/>
        </w:rPr>
      </w:pPr>
    </w:p>
    <w:p w:rsidR="00485982" w:rsidRDefault="00485982">
      <w:pPr>
        <w:pStyle w:val="Corpsdetexte"/>
        <w:spacing w:before="10"/>
        <w:rPr>
          <w:sz w:val="17"/>
        </w:rPr>
      </w:pPr>
    </w:p>
    <w:p w:rsidR="00485982" w:rsidRDefault="007D481A">
      <w:pPr>
        <w:pStyle w:val="Titre1"/>
        <w:ind w:left="675" w:right="976" w:firstLine="0"/>
        <w:jc w:val="both"/>
      </w:pPr>
      <w:r>
        <w:t>Il est demandé aux écoles et aux établissements scolaires de remplir et de transmettre cette annexe au correspondant départemental (IA-Dasen) chargé du dispositif. Cette fiche doit être transmise au plus tard le 15 avril de l’année scolaire en cours pour un atelier prévu à la rentrée suivante.</w:t>
      </w:r>
    </w:p>
    <w:p w:rsidR="00485982" w:rsidRDefault="00485982">
      <w:pPr>
        <w:pStyle w:val="Corpsdetexte"/>
        <w:rPr>
          <w:b/>
        </w:rPr>
      </w:pPr>
    </w:p>
    <w:p w:rsidR="00485982" w:rsidRDefault="00485982">
      <w:pPr>
        <w:pStyle w:val="Corpsdetexte"/>
        <w:spacing w:before="3"/>
        <w:rPr>
          <w:b/>
        </w:rPr>
      </w:pPr>
    </w:p>
    <w:tbl>
      <w:tblPr>
        <w:tblStyle w:val="TableNormal"/>
        <w:tblW w:w="0" w:type="auto"/>
        <w:tblInd w:w="2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4397"/>
      </w:tblGrid>
      <w:tr w:rsidR="00485982">
        <w:trPr>
          <w:trHeight w:val="537"/>
        </w:trPr>
        <w:tc>
          <w:tcPr>
            <w:tcW w:w="1807" w:type="dxa"/>
          </w:tcPr>
          <w:p w:rsidR="00485982" w:rsidRDefault="007D481A"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sz w:val="20"/>
              </w:rPr>
              <w:t>Académie</w:t>
            </w:r>
          </w:p>
        </w:tc>
        <w:tc>
          <w:tcPr>
            <w:tcW w:w="4397" w:type="dxa"/>
          </w:tcPr>
          <w:p w:rsidR="00485982" w:rsidRDefault="00485982">
            <w:pPr>
              <w:pStyle w:val="TableParagraph"/>
              <w:rPr>
                <w:rFonts w:ascii="Times New Roman"/>
                <w:sz w:val="20"/>
              </w:rPr>
            </w:pPr>
          </w:p>
          <w:p w:rsidR="00D65824" w:rsidRPr="00D65824" w:rsidRDefault="00D65824" w:rsidP="00D65824">
            <w:pPr>
              <w:pStyle w:val="TableParagraph"/>
              <w:jc w:val="center"/>
              <w:rPr>
                <w:b/>
                <w:sz w:val="20"/>
              </w:rPr>
            </w:pPr>
            <w:r w:rsidRPr="00D65824">
              <w:rPr>
                <w:b/>
                <w:sz w:val="20"/>
              </w:rPr>
              <w:t>DIJON</w:t>
            </w:r>
          </w:p>
        </w:tc>
      </w:tr>
      <w:tr w:rsidR="00485982">
        <w:trPr>
          <w:trHeight w:val="573"/>
        </w:trPr>
        <w:tc>
          <w:tcPr>
            <w:tcW w:w="1807" w:type="dxa"/>
          </w:tcPr>
          <w:p w:rsidR="00485982" w:rsidRDefault="007D481A">
            <w:pPr>
              <w:pStyle w:val="TableParagraph"/>
              <w:spacing w:before="170"/>
              <w:ind w:left="107"/>
              <w:rPr>
                <w:sz w:val="20"/>
              </w:rPr>
            </w:pPr>
            <w:r>
              <w:rPr>
                <w:sz w:val="20"/>
              </w:rPr>
              <w:t>Département</w:t>
            </w:r>
          </w:p>
        </w:tc>
        <w:tc>
          <w:tcPr>
            <w:tcW w:w="4397" w:type="dxa"/>
          </w:tcPr>
          <w:p w:rsidR="00485982" w:rsidRDefault="00485982" w:rsidP="00D65824">
            <w:pPr>
              <w:pStyle w:val="TableParagraph"/>
              <w:jc w:val="center"/>
              <w:rPr>
                <w:sz w:val="20"/>
              </w:rPr>
            </w:pPr>
          </w:p>
          <w:p w:rsidR="00D65824" w:rsidRPr="00D65824" w:rsidRDefault="002C073D" w:rsidP="00D6582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YONNE</w:t>
            </w:r>
          </w:p>
        </w:tc>
        <w:bookmarkStart w:id="1" w:name="_GoBack"/>
        <w:bookmarkEnd w:id="1"/>
      </w:tr>
    </w:tbl>
    <w:p w:rsidR="00485982" w:rsidRDefault="00485982">
      <w:pPr>
        <w:pStyle w:val="Corpsdetexte"/>
        <w:rPr>
          <w:b/>
        </w:rPr>
      </w:pPr>
    </w:p>
    <w:p w:rsidR="00485982" w:rsidRDefault="00485982">
      <w:pPr>
        <w:pStyle w:val="Corpsdetexte"/>
        <w:spacing w:before="11"/>
        <w:rPr>
          <w:b/>
          <w:sz w:val="21"/>
        </w:rPr>
      </w:pPr>
    </w:p>
    <w:p w:rsidR="00485982" w:rsidRDefault="007D481A">
      <w:pPr>
        <w:pStyle w:val="Paragraphedeliste"/>
        <w:numPr>
          <w:ilvl w:val="0"/>
          <w:numId w:val="2"/>
        </w:numPr>
        <w:tabs>
          <w:tab w:val="left" w:pos="1396"/>
        </w:tabs>
        <w:spacing w:before="93" w:line="242" w:lineRule="auto"/>
        <w:ind w:left="675" w:right="1684" w:firstLine="359"/>
        <w:jc w:val="both"/>
        <w:rPr>
          <w:sz w:val="20"/>
        </w:rPr>
      </w:pPr>
      <w:bookmarkStart w:id="2" w:name="1._Renseignements_concernant_l’école_ou_"/>
      <w:bookmarkEnd w:id="2"/>
      <w:r>
        <w:rPr>
          <w:b/>
          <w:color w:val="17818E"/>
          <w:sz w:val="20"/>
        </w:rPr>
        <w:t>Renseignements concernant l’école ou l’établissement scolaire où a lieu l’atelier</w:t>
      </w:r>
      <w:r>
        <w:rPr>
          <w:b/>
          <w:sz w:val="20"/>
        </w:rPr>
        <w:t xml:space="preserve"> </w:t>
      </w:r>
      <w:r>
        <w:rPr>
          <w:sz w:val="20"/>
        </w:rPr>
        <w:t>Si votre école ou votre établissement organise plusieurs ateliers OEPRE, merci de rédiger une présentation pour chaque projet d’atelier.</w:t>
      </w:r>
    </w:p>
    <w:p w:rsidR="00485982" w:rsidRDefault="00485982">
      <w:pPr>
        <w:pStyle w:val="Corpsdetexte"/>
        <w:spacing w:before="9"/>
        <w:rPr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2537"/>
        <w:gridCol w:w="3101"/>
        <w:gridCol w:w="1234"/>
        <w:gridCol w:w="2175"/>
      </w:tblGrid>
      <w:tr w:rsidR="00485982">
        <w:trPr>
          <w:trHeight w:val="697"/>
        </w:trPr>
        <w:tc>
          <w:tcPr>
            <w:tcW w:w="1445" w:type="dxa"/>
          </w:tcPr>
          <w:p w:rsidR="00485982" w:rsidRDefault="00485982">
            <w:pPr>
              <w:pStyle w:val="TableParagraph"/>
              <w:spacing w:before="6"/>
              <w:rPr>
                <w:sz w:val="19"/>
              </w:rPr>
            </w:pPr>
          </w:p>
          <w:p w:rsidR="00485982" w:rsidRDefault="007D481A">
            <w:pPr>
              <w:pStyle w:val="TableParagraph"/>
              <w:ind w:left="438"/>
              <w:rPr>
                <w:b/>
                <w:sz w:val="20"/>
              </w:rPr>
            </w:pPr>
            <w:r>
              <w:rPr>
                <w:b/>
                <w:sz w:val="20"/>
              </w:rPr>
              <w:t>N°UAI</w:t>
            </w:r>
          </w:p>
        </w:tc>
        <w:tc>
          <w:tcPr>
            <w:tcW w:w="2537" w:type="dxa"/>
          </w:tcPr>
          <w:p w:rsidR="00485982" w:rsidRDefault="00485982">
            <w:pPr>
              <w:pStyle w:val="TableParagraph"/>
              <w:spacing w:before="6"/>
              <w:rPr>
                <w:sz w:val="19"/>
              </w:rPr>
            </w:pPr>
          </w:p>
          <w:p w:rsidR="00485982" w:rsidRDefault="007D481A">
            <w:pPr>
              <w:pStyle w:val="TableParagraph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Nom et coordonnées</w:t>
            </w:r>
          </w:p>
        </w:tc>
        <w:tc>
          <w:tcPr>
            <w:tcW w:w="3101" w:type="dxa"/>
          </w:tcPr>
          <w:p w:rsidR="00485982" w:rsidRDefault="00485982">
            <w:pPr>
              <w:pStyle w:val="TableParagraph"/>
              <w:spacing w:before="6"/>
              <w:rPr>
                <w:sz w:val="19"/>
              </w:rPr>
            </w:pPr>
          </w:p>
          <w:p w:rsidR="00485982" w:rsidRDefault="007D481A">
            <w:pPr>
              <w:pStyle w:val="TableParagraph"/>
              <w:ind w:left="1134" w:right="1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Adresse</w:t>
            </w:r>
          </w:p>
        </w:tc>
        <w:tc>
          <w:tcPr>
            <w:tcW w:w="1234" w:type="dxa"/>
          </w:tcPr>
          <w:p w:rsidR="00485982" w:rsidRDefault="00485982">
            <w:pPr>
              <w:pStyle w:val="TableParagraph"/>
              <w:spacing w:before="6"/>
              <w:rPr>
                <w:sz w:val="19"/>
              </w:rPr>
            </w:pPr>
          </w:p>
          <w:p w:rsidR="00485982" w:rsidRDefault="007D481A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Téléphone</w:t>
            </w:r>
          </w:p>
        </w:tc>
        <w:tc>
          <w:tcPr>
            <w:tcW w:w="2175" w:type="dxa"/>
          </w:tcPr>
          <w:p w:rsidR="00485982" w:rsidRDefault="00485982">
            <w:pPr>
              <w:pStyle w:val="TableParagraph"/>
              <w:spacing w:before="6"/>
              <w:rPr>
                <w:sz w:val="19"/>
              </w:rPr>
            </w:pPr>
          </w:p>
          <w:p w:rsidR="00485982" w:rsidRDefault="007D481A">
            <w:pPr>
              <w:pStyle w:val="TableParagraph"/>
              <w:ind w:left="702"/>
              <w:rPr>
                <w:b/>
                <w:sz w:val="20"/>
              </w:rPr>
            </w:pPr>
            <w:r>
              <w:rPr>
                <w:b/>
                <w:sz w:val="20"/>
              </w:rPr>
              <w:t>Courriel</w:t>
            </w:r>
          </w:p>
        </w:tc>
      </w:tr>
      <w:tr w:rsidR="00485982">
        <w:trPr>
          <w:trHeight w:val="918"/>
        </w:trPr>
        <w:tc>
          <w:tcPr>
            <w:tcW w:w="1445" w:type="dxa"/>
          </w:tcPr>
          <w:p w:rsidR="00485982" w:rsidRDefault="00485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</w:tcPr>
          <w:p w:rsidR="00485982" w:rsidRDefault="00485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1" w:type="dxa"/>
          </w:tcPr>
          <w:p w:rsidR="00485982" w:rsidRDefault="00485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:rsidR="00485982" w:rsidRDefault="004859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</w:tcPr>
          <w:p w:rsidR="00485982" w:rsidRDefault="004859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85982" w:rsidRDefault="00485982">
      <w:pPr>
        <w:pStyle w:val="Corpsdetexte"/>
        <w:rPr>
          <w:sz w:val="22"/>
        </w:rPr>
      </w:pPr>
    </w:p>
    <w:p w:rsidR="00485982" w:rsidRPr="00F844D8" w:rsidRDefault="00F844D8">
      <w:pPr>
        <w:pStyle w:val="Corpsdetexte"/>
        <w:rPr>
          <w:sz w:val="24"/>
          <w:szCs w:val="24"/>
        </w:rPr>
      </w:pPr>
      <w:r w:rsidRPr="00F844D8">
        <w:rPr>
          <w:b/>
          <w:sz w:val="24"/>
          <w:szCs w:val="24"/>
          <w:highlight w:val="cyan"/>
        </w:rPr>
        <w:t>Référent du projet</w:t>
      </w:r>
      <w:r w:rsidRPr="00F844D8">
        <w:rPr>
          <w:sz w:val="24"/>
          <w:szCs w:val="24"/>
        </w:rPr>
        <w:t> : .......................................................................................................</w:t>
      </w:r>
    </w:p>
    <w:p w:rsidR="00F844D8" w:rsidRDefault="00F844D8">
      <w:pPr>
        <w:pStyle w:val="Corpsdetexte"/>
        <w:rPr>
          <w:sz w:val="28"/>
        </w:rPr>
      </w:pPr>
    </w:p>
    <w:p w:rsidR="00485982" w:rsidRDefault="007D481A">
      <w:pPr>
        <w:pStyle w:val="Titre1"/>
        <w:numPr>
          <w:ilvl w:val="0"/>
          <w:numId w:val="2"/>
        </w:numPr>
        <w:tabs>
          <w:tab w:val="left" w:pos="1396"/>
        </w:tabs>
        <w:ind w:left="1395" w:hanging="361"/>
      </w:pPr>
      <w:bookmarkStart w:id="3" w:name="2._Analyse_des_besoins_justifiant_la_mis"/>
      <w:bookmarkEnd w:id="3"/>
      <w:r>
        <w:rPr>
          <w:color w:val="17818E"/>
        </w:rPr>
        <w:t>Analyse des besoins justifiant la mise en place d’un</w:t>
      </w:r>
      <w:r>
        <w:rPr>
          <w:color w:val="17818E"/>
          <w:spacing w:val="-3"/>
        </w:rPr>
        <w:t xml:space="preserve"> </w:t>
      </w:r>
      <w:r>
        <w:rPr>
          <w:color w:val="17818E"/>
        </w:rPr>
        <w:t>atelier</w:t>
      </w:r>
    </w:p>
    <w:p w:rsidR="00485982" w:rsidRDefault="00485982">
      <w:pPr>
        <w:pStyle w:val="Corpsdetexte"/>
        <w:rPr>
          <w:b/>
          <w:sz w:val="22"/>
        </w:rPr>
      </w:pPr>
    </w:p>
    <w:p w:rsidR="00485982" w:rsidRDefault="00485982">
      <w:pPr>
        <w:pStyle w:val="Corpsdetexte"/>
        <w:rPr>
          <w:b/>
          <w:sz w:val="22"/>
        </w:rPr>
      </w:pPr>
    </w:p>
    <w:p w:rsidR="00485982" w:rsidRDefault="00485982">
      <w:pPr>
        <w:pStyle w:val="Corpsdetexte"/>
        <w:rPr>
          <w:b/>
          <w:sz w:val="22"/>
        </w:rPr>
      </w:pPr>
    </w:p>
    <w:p w:rsidR="00485982" w:rsidRDefault="00485982">
      <w:pPr>
        <w:pStyle w:val="Corpsdetexte"/>
        <w:rPr>
          <w:b/>
          <w:sz w:val="22"/>
        </w:rPr>
      </w:pPr>
    </w:p>
    <w:p w:rsidR="00F844D8" w:rsidRDefault="00F844D8">
      <w:pPr>
        <w:pStyle w:val="Corpsdetexte"/>
        <w:rPr>
          <w:b/>
          <w:sz w:val="22"/>
        </w:rPr>
      </w:pPr>
    </w:p>
    <w:p w:rsidR="00F844D8" w:rsidRDefault="00F844D8">
      <w:pPr>
        <w:pStyle w:val="Corpsdetexte"/>
        <w:rPr>
          <w:b/>
          <w:sz w:val="22"/>
        </w:rPr>
      </w:pPr>
    </w:p>
    <w:p w:rsidR="00F844D8" w:rsidRDefault="00F844D8">
      <w:pPr>
        <w:pStyle w:val="Corpsdetexte"/>
        <w:rPr>
          <w:b/>
          <w:sz w:val="22"/>
        </w:rPr>
      </w:pPr>
    </w:p>
    <w:p w:rsidR="00485982" w:rsidRDefault="00485982">
      <w:pPr>
        <w:pStyle w:val="Corpsdetexte"/>
        <w:rPr>
          <w:b/>
          <w:sz w:val="22"/>
        </w:rPr>
      </w:pPr>
    </w:p>
    <w:p w:rsidR="00485982" w:rsidRDefault="00485982">
      <w:pPr>
        <w:pStyle w:val="Corpsdetexte"/>
        <w:spacing w:before="6"/>
        <w:rPr>
          <w:b/>
        </w:rPr>
      </w:pPr>
    </w:p>
    <w:p w:rsidR="00485982" w:rsidRDefault="007D481A">
      <w:pPr>
        <w:pStyle w:val="Paragraphedeliste"/>
        <w:numPr>
          <w:ilvl w:val="0"/>
          <w:numId w:val="2"/>
        </w:numPr>
        <w:tabs>
          <w:tab w:val="left" w:pos="1396"/>
        </w:tabs>
        <w:ind w:left="1395" w:hanging="361"/>
        <w:rPr>
          <w:b/>
          <w:sz w:val="20"/>
        </w:rPr>
      </w:pPr>
      <w:bookmarkStart w:id="4" w:name="3._Description_du_projet_pédagogique"/>
      <w:bookmarkEnd w:id="4"/>
      <w:r>
        <w:rPr>
          <w:b/>
          <w:color w:val="17818E"/>
          <w:sz w:val="20"/>
        </w:rPr>
        <w:t>Description du projet</w:t>
      </w:r>
      <w:r>
        <w:rPr>
          <w:b/>
          <w:color w:val="17818E"/>
          <w:spacing w:val="-1"/>
          <w:sz w:val="20"/>
        </w:rPr>
        <w:t xml:space="preserve"> </w:t>
      </w:r>
      <w:r>
        <w:rPr>
          <w:b/>
          <w:color w:val="17818E"/>
          <w:sz w:val="20"/>
        </w:rPr>
        <w:t>pédagogique</w:t>
      </w:r>
    </w:p>
    <w:p w:rsidR="00485982" w:rsidRDefault="00485982">
      <w:pPr>
        <w:pStyle w:val="Corpsdetexte"/>
        <w:spacing w:before="1"/>
        <w:rPr>
          <w:b/>
        </w:rPr>
      </w:pPr>
    </w:p>
    <w:p w:rsidR="00485982" w:rsidRDefault="007D481A">
      <w:pPr>
        <w:pStyle w:val="Corpsdetexte"/>
        <w:ind w:left="676"/>
      </w:pPr>
      <w:r>
        <w:t>Cocher le (ou les) objectifs à atteindre du dispositif présents dans l’action pédagogique :</w:t>
      </w:r>
    </w:p>
    <w:p w:rsidR="00485982" w:rsidRDefault="007D481A">
      <w:pPr>
        <w:pStyle w:val="Paragraphedeliste"/>
        <w:numPr>
          <w:ilvl w:val="0"/>
          <w:numId w:val="1"/>
        </w:numPr>
        <w:tabs>
          <w:tab w:val="left" w:pos="1395"/>
          <w:tab w:val="left" w:pos="1396"/>
        </w:tabs>
        <w:spacing w:before="1" w:line="239" w:lineRule="exact"/>
        <w:ind w:hanging="361"/>
        <w:rPr>
          <w:sz w:val="20"/>
        </w:rPr>
      </w:pPr>
      <w:r>
        <w:rPr>
          <w:sz w:val="20"/>
        </w:rPr>
        <w:t>l’apprentissage de la langue</w:t>
      </w:r>
      <w:r>
        <w:rPr>
          <w:spacing w:val="-1"/>
          <w:sz w:val="20"/>
        </w:rPr>
        <w:t xml:space="preserve"> </w:t>
      </w:r>
      <w:r>
        <w:rPr>
          <w:sz w:val="20"/>
        </w:rPr>
        <w:t>française</w:t>
      </w:r>
    </w:p>
    <w:p w:rsidR="00485982" w:rsidRDefault="007D481A">
      <w:pPr>
        <w:pStyle w:val="Paragraphedeliste"/>
        <w:numPr>
          <w:ilvl w:val="0"/>
          <w:numId w:val="1"/>
        </w:numPr>
        <w:tabs>
          <w:tab w:val="left" w:pos="1395"/>
          <w:tab w:val="left" w:pos="1396"/>
        </w:tabs>
        <w:spacing w:line="230" w:lineRule="exact"/>
        <w:ind w:hanging="361"/>
        <w:rPr>
          <w:sz w:val="20"/>
        </w:rPr>
      </w:pPr>
      <w:r>
        <w:rPr>
          <w:sz w:val="20"/>
        </w:rPr>
        <w:t>la connaissance des valeurs de la</w:t>
      </w:r>
      <w:r>
        <w:rPr>
          <w:spacing w:val="-5"/>
          <w:sz w:val="20"/>
        </w:rPr>
        <w:t xml:space="preserve"> </w:t>
      </w:r>
      <w:r>
        <w:rPr>
          <w:sz w:val="20"/>
        </w:rPr>
        <w:t>République</w:t>
      </w:r>
    </w:p>
    <w:p w:rsidR="00485982" w:rsidRDefault="007D481A">
      <w:pPr>
        <w:pStyle w:val="Paragraphedeliste"/>
        <w:numPr>
          <w:ilvl w:val="0"/>
          <w:numId w:val="1"/>
        </w:numPr>
        <w:tabs>
          <w:tab w:val="left" w:pos="1395"/>
          <w:tab w:val="left" w:pos="1396"/>
        </w:tabs>
        <w:spacing w:before="3" w:line="223" w:lineRule="auto"/>
        <w:ind w:right="981"/>
        <w:rPr>
          <w:sz w:val="20"/>
        </w:rPr>
      </w:pPr>
      <w:r>
        <w:rPr>
          <w:sz w:val="20"/>
        </w:rPr>
        <w:t>la connaissance du fonctionnement et des attentes de l’École vis-à-vis des élèves et des parents</w:t>
      </w:r>
    </w:p>
    <w:p w:rsidR="00485982" w:rsidRDefault="00485982">
      <w:pPr>
        <w:pStyle w:val="Corpsdetexte"/>
        <w:rPr>
          <w:sz w:val="22"/>
        </w:rPr>
      </w:pPr>
    </w:p>
    <w:p w:rsidR="00485982" w:rsidRDefault="00485982">
      <w:pPr>
        <w:pStyle w:val="Corpsdetexte"/>
        <w:spacing w:before="2"/>
        <w:rPr>
          <w:sz w:val="18"/>
        </w:rPr>
      </w:pPr>
    </w:p>
    <w:p w:rsidR="00F844D8" w:rsidRDefault="00F844D8">
      <w:pPr>
        <w:pStyle w:val="Corpsdetexte"/>
        <w:spacing w:before="2"/>
        <w:rPr>
          <w:sz w:val="18"/>
        </w:rPr>
      </w:pPr>
    </w:p>
    <w:p w:rsidR="00F844D8" w:rsidRDefault="00F844D8">
      <w:pPr>
        <w:pStyle w:val="Corpsdetexte"/>
        <w:spacing w:before="2"/>
        <w:rPr>
          <w:sz w:val="18"/>
        </w:rPr>
      </w:pPr>
    </w:p>
    <w:p w:rsidR="00485982" w:rsidRDefault="007D481A">
      <w:pPr>
        <w:pStyle w:val="Corpsdetexte"/>
        <w:ind w:left="675" w:right="981"/>
      </w:pPr>
      <w:r>
        <w:lastRenderedPageBreak/>
        <w:t>Comment sont évaluées les compétences linguistiques des parents ? (joindre éventuellement la grille utilisée)</w:t>
      </w:r>
    </w:p>
    <w:p w:rsidR="00485982" w:rsidRDefault="00485982">
      <w:pPr>
        <w:pStyle w:val="Corpsdetexte"/>
        <w:rPr>
          <w:sz w:val="22"/>
        </w:rPr>
      </w:pPr>
    </w:p>
    <w:p w:rsidR="00485982" w:rsidRDefault="00485982">
      <w:pPr>
        <w:pStyle w:val="Corpsdetexte"/>
        <w:rPr>
          <w:sz w:val="22"/>
        </w:rPr>
      </w:pPr>
    </w:p>
    <w:p w:rsidR="00D65824" w:rsidRDefault="00D65824">
      <w:pPr>
        <w:pStyle w:val="Corpsdetexte"/>
        <w:spacing w:before="184"/>
        <w:ind w:left="675"/>
      </w:pPr>
    </w:p>
    <w:p w:rsidR="00485982" w:rsidRDefault="007D481A">
      <w:pPr>
        <w:pStyle w:val="Corpsdetexte"/>
        <w:spacing w:before="184"/>
        <w:ind w:left="675"/>
      </w:pPr>
      <w:r>
        <w:t>Quelles sont les catégories de personnels assurant la formation ?</w:t>
      </w:r>
    </w:p>
    <w:p w:rsidR="00D65824" w:rsidRDefault="00D65824"/>
    <w:p w:rsidR="00485982" w:rsidRDefault="007D481A">
      <w:pPr>
        <w:pStyle w:val="Paragraphedeliste"/>
        <w:numPr>
          <w:ilvl w:val="0"/>
          <w:numId w:val="1"/>
        </w:numPr>
        <w:tabs>
          <w:tab w:val="left" w:pos="1395"/>
          <w:tab w:val="left" w:pos="1396"/>
        </w:tabs>
        <w:spacing w:before="93" w:line="238" w:lineRule="exact"/>
        <w:ind w:hanging="361"/>
        <w:rPr>
          <w:sz w:val="20"/>
        </w:rPr>
      </w:pPr>
      <w:r>
        <w:rPr>
          <w:sz w:val="20"/>
        </w:rPr>
        <w:t>Enseignants du premier</w:t>
      </w:r>
      <w:r>
        <w:rPr>
          <w:spacing w:val="-13"/>
          <w:sz w:val="20"/>
        </w:rPr>
        <w:t xml:space="preserve"> </w:t>
      </w:r>
      <w:r>
        <w:rPr>
          <w:sz w:val="20"/>
        </w:rPr>
        <w:t>degré</w:t>
      </w:r>
    </w:p>
    <w:p w:rsidR="00485982" w:rsidRDefault="007D481A">
      <w:pPr>
        <w:pStyle w:val="Paragraphedeliste"/>
        <w:numPr>
          <w:ilvl w:val="0"/>
          <w:numId w:val="1"/>
        </w:numPr>
        <w:tabs>
          <w:tab w:val="left" w:pos="1395"/>
          <w:tab w:val="left" w:pos="1396"/>
        </w:tabs>
        <w:spacing w:line="229" w:lineRule="exact"/>
        <w:ind w:hanging="361"/>
        <w:rPr>
          <w:sz w:val="20"/>
        </w:rPr>
      </w:pPr>
      <w:r>
        <w:rPr>
          <w:sz w:val="20"/>
        </w:rPr>
        <w:t>Enseignants du second</w:t>
      </w:r>
      <w:r>
        <w:rPr>
          <w:spacing w:val="-13"/>
          <w:sz w:val="20"/>
        </w:rPr>
        <w:t xml:space="preserve"> </w:t>
      </w:r>
      <w:r>
        <w:rPr>
          <w:sz w:val="20"/>
        </w:rPr>
        <w:t>degré</w:t>
      </w:r>
    </w:p>
    <w:p w:rsidR="00485982" w:rsidRDefault="007D481A">
      <w:pPr>
        <w:pStyle w:val="Paragraphedeliste"/>
        <w:numPr>
          <w:ilvl w:val="0"/>
          <w:numId w:val="1"/>
        </w:numPr>
        <w:tabs>
          <w:tab w:val="left" w:pos="1395"/>
          <w:tab w:val="left" w:pos="1396"/>
        </w:tabs>
        <w:spacing w:line="239" w:lineRule="exact"/>
        <w:ind w:hanging="361"/>
        <w:rPr>
          <w:sz w:val="20"/>
        </w:rPr>
      </w:pPr>
      <w:r>
        <w:rPr>
          <w:sz w:val="20"/>
        </w:rPr>
        <w:t>Personnel associatif</w:t>
      </w:r>
    </w:p>
    <w:p w:rsidR="00485982" w:rsidRDefault="00485982">
      <w:pPr>
        <w:pStyle w:val="Corpsdetexte"/>
        <w:rPr>
          <w:sz w:val="24"/>
        </w:rPr>
      </w:pPr>
    </w:p>
    <w:p w:rsidR="00485982" w:rsidRDefault="007D481A">
      <w:pPr>
        <w:pStyle w:val="Corpsdetexte"/>
        <w:spacing w:before="168"/>
        <w:ind w:left="675" w:right="1207"/>
      </w:pPr>
      <w:r>
        <w:t>Quelle est la qualification des personnels (notamment le niveau de compétences en français langue seconde) ?</w:t>
      </w:r>
    </w:p>
    <w:p w:rsidR="00485982" w:rsidRDefault="00485982">
      <w:pPr>
        <w:pStyle w:val="Corpsdetexte"/>
        <w:rPr>
          <w:sz w:val="22"/>
        </w:rPr>
      </w:pPr>
    </w:p>
    <w:p w:rsidR="00485982" w:rsidRDefault="00485982">
      <w:pPr>
        <w:pStyle w:val="Corpsdetexte"/>
        <w:spacing w:before="11"/>
        <w:rPr>
          <w:sz w:val="17"/>
        </w:rPr>
      </w:pPr>
    </w:p>
    <w:p w:rsidR="00F844D8" w:rsidRDefault="00F844D8">
      <w:pPr>
        <w:pStyle w:val="Corpsdetexte"/>
        <w:spacing w:before="11"/>
        <w:rPr>
          <w:sz w:val="17"/>
        </w:rPr>
      </w:pPr>
    </w:p>
    <w:p w:rsidR="00485982" w:rsidRDefault="007D481A">
      <w:pPr>
        <w:pStyle w:val="Corpsdetexte"/>
        <w:ind w:left="675"/>
      </w:pPr>
      <w:r>
        <w:t>Quel est le nombre de parents attendus pour cet atelier ?</w:t>
      </w:r>
    </w:p>
    <w:p w:rsidR="00F844D8" w:rsidRDefault="00F844D8">
      <w:pPr>
        <w:pStyle w:val="Corpsdetexte"/>
        <w:ind w:left="675"/>
      </w:pPr>
    </w:p>
    <w:p w:rsidR="00F844D8" w:rsidRDefault="00F844D8">
      <w:pPr>
        <w:pStyle w:val="Corpsdetexte"/>
        <w:ind w:left="675"/>
      </w:pPr>
      <w:r>
        <w:t>....................</w:t>
      </w:r>
    </w:p>
    <w:p w:rsidR="00485982" w:rsidRDefault="00485982">
      <w:pPr>
        <w:pStyle w:val="Corpsdetexte"/>
        <w:rPr>
          <w:sz w:val="22"/>
        </w:rPr>
      </w:pPr>
    </w:p>
    <w:p w:rsidR="00485982" w:rsidRDefault="00485982">
      <w:pPr>
        <w:pStyle w:val="Corpsdetexte"/>
        <w:spacing w:before="10"/>
        <w:rPr>
          <w:sz w:val="17"/>
        </w:rPr>
      </w:pPr>
    </w:p>
    <w:p w:rsidR="00485982" w:rsidRDefault="007D481A">
      <w:pPr>
        <w:pStyle w:val="Corpsdetexte"/>
        <w:ind w:left="675" w:right="1397"/>
      </w:pPr>
      <w:r>
        <w:t>Quel serait le nombre de parents étrangers allophones primo-arrivants envisagé (à préciser à titre indicatif) ?</w:t>
      </w:r>
    </w:p>
    <w:p w:rsidR="00F844D8" w:rsidRDefault="00F844D8">
      <w:pPr>
        <w:pStyle w:val="Corpsdetexte"/>
        <w:ind w:left="675" w:right="1397"/>
      </w:pPr>
    </w:p>
    <w:p w:rsidR="00F844D8" w:rsidRDefault="00F844D8">
      <w:pPr>
        <w:pStyle w:val="Corpsdetexte"/>
        <w:ind w:left="675" w:right="1397"/>
      </w:pPr>
      <w:r>
        <w:t>....................</w:t>
      </w:r>
    </w:p>
    <w:p w:rsidR="00485982" w:rsidRDefault="00485982">
      <w:pPr>
        <w:pStyle w:val="Corpsdetexte"/>
        <w:rPr>
          <w:sz w:val="22"/>
        </w:rPr>
      </w:pPr>
    </w:p>
    <w:p w:rsidR="00485982" w:rsidRDefault="00485982">
      <w:pPr>
        <w:pStyle w:val="Corpsdetexte"/>
        <w:spacing w:before="2"/>
        <w:rPr>
          <w:sz w:val="18"/>
        </w:rPr>
      </w:pPr>
    </w:p>
    <w:p w:rsidR="00F844D8" w:rsidRDefault="007D481A" w:rsidP="00F844D8">
      <w:pPr>
        <w:pStyle w:val="Corpsdetexte"/>
        <w:spacing w:line="720" w:lineRule="auto"/>
        <w:ind w:left="675" w:right="98"/>
      </w:pPr>
      <w:r>
        <w:t xml:space="preserve">Quels sont les jours et horaires </w:t>
      </w:r>
      <w:r w:rsidR="00F844D8">
        <w:t xml:space="preserve">prévisionnels </w:t>
      </w:r>
      <w:r>
        <w:t xml:space="preserve">de </w:t>
      </w:r>
      <w:r w:rsidR="00F844D8">
        <w:t>cet atelier ?</w:t>
      </w:r>
      <w:r>
        <w:t xml:space="preserve"> </w:t>
      </w:r>
      <w:r w:rsidR="00F844D8">
        <w:t>le nombre d’heures hebdomadaire ?</w:t>
      </w:r>
    </w:p>
    <w:p w:rsidR="00F844D8" w:rsidRDefault="00F844D8" w:rsidP="00F844D8">
      <w:pPr>
        <w:pStyle w:val="Corpsdetexte"/>
        <w:spacing w:line="720" w:lineRule="auto"/>
        <w:ind w:left="675" w:right="98"/>
      </w:pPr>
    </w:p>
    <w:p w:rsidR="00485982" w:rsidRDefault="007D481A" w:rsidP="00F844D8">
      <w:pPr>
        <w:pStyle w:val="Corpsdetexte"/>
        <w:spacing w:line="720" w:lineRule="auto"/>
        <w:ind w:left="675" w:right="98"/>
      </w:pPr>
      <w:r>
        <w:t>Quel est le nombre</w:t>
      </w:r>
      <w:r w:rsidR="00F844D8">
        <w:t xml:space="preserve"> total</w:t>
      </w:r>
      <w:r>
        <w:t xml:space="preserve"> d’heures de formation prévu ?</w:t>
      </w:r>
    </w:p>
    <w:p w:rsidR="00F844D8" w:rsidRDefault="00F844D8" w:rsidP="00F844D8">
      <w:pPr>
        <w:pStyle w:val="Corpsdetexte"/>
        <w:spacing w:line="720" w:lineRule="auto"/>
        <w:ind w:left="675" w:right="98"/>
      </w:pPr>
    </w:p>
    <w:p w:rsidR="00485982" w:rsidRDefault="007D481A">
      <w:pPr>
        <w:pStyle w:val="Titre1"/>
        <w:numPr>
          <w:ilvl w:val="0"/>
          <w:numId w:val="2"/>
        </w:numPr>
        <w:tabs>
          <w:tab w:val="left" w:pos="1396"/>
        </w:tabs>
        <w:spacing w:before="118"/>
        <w:ind w:left="1395" w:hanging="361"/>
      </w:pPr>
      <w:bookmarkStart w:id="5" w:name="4._Budget_prévisionnel_du_projet_d’ateli"/>
      <w:bookmarkEnd w:id="5"/>
      <w:r>
        <w:rPr>
          <w:color w:val="17818E"/>
        </w:rPr>
        <w:t>Budget prévisionnel du projet</w:t>
      </w:r>
      <w:r>
        <w:rPr>
          <w:color w:val="17818E"/>
          <w:spacing w:val="-2"/>
        </w:rPr>
        <w:t xml:space="preserve"> </w:t>
      </w:r>
      <w:r>
        <w:rPr>
          <w:color w:val="17818E"/>
        </w:rPr>
        <w:t>d’atelier</w:t>
      </w:r>
    </w:p>
    <w:p w:rsidR="00485982" w:rsidRDefault="00485982">
      <w:pPr>
        <w:pStyle w:val="Corpsdetexte"/>
        <w:spacing w:before="1"/>
        <w:rPr>
          <w:b/>
        </w:rPr>
      </w:pPr>
    </w:p>
    <w:p w:rsidR="00485982" w:rsidRDefault="007D481A">
      <w:pPr>
        <w:pStyle w:val="Corpsdetexte"/>
        <w:ind w:left="675"/>
      </w:pPr>
      <w:r>
        <w:t>Si votre école ou votre établissement organise plusieurs ateliers Oepre, indiquer le nombre d’heures prévisionnelles de l’atelier et le budget prévisionnel.</w:t>
      </w:r>
    </w:p>
    <w:p w:rsidR="00485982" w:rsidRDefault="00485982">
      <w:pPr>
        <w:pStyle w:val="Corpsdetexte"/>
        <w:rPr>
          <w:sz w:val="22"/>
        </w:rPr>
      </w:pPr>
    </w:p>
    <w:p w:rsidR="00485982" w:rsidRDefault="00485982">
      <w:pPr>
        <w:pStyle w:val="Corpsdetexte"/>
        <w:spacing w:before="5"/>
        <w:rPr>
          <w:sz w:val="28"/>
        </w:rPr>
      </w:pPr>
    </w:p>
    <w:p w:rsidR="00485982" w:rsidRDefault="007D481A">
      <w:pPr>
        <w:pStyle w:val="Titre1"/>
        <w:numPr>
          <w:ilvl w:val="0"/>
          <w:numId w:val="2"/>
        </w:numPr>
        <w:tabs>
          <w:tab w:val="left" w:pos="1395"/>
        </w:tabs>
        <w:ind w:left="1394" w:hanging="361"/>
      </w:pPr>
      <w:bookmarkStart w:id="6" w:name="5._Éléments_relatifs_au_travail_en_résea"/>
      <w:bookmarkEnd w:id="6"/>
      <w:r>
        <w:rPr>
          <w:color w:val="17818E"/>
        </w:rPr>
        <w:t>Éléments relatifs au travail en</w:t>
      </w:r>
      <w:r>
        <w:rPr>
          <w:color w:val="17818E"/>
          <w:spacing w:val="-2"/>
        </w:rPr>
        <w:t xml:space="preserve"> </w:t>
      </w:r>
      <w:r>
        <w:rPr>
          <w:color w:val="17818E"/>
        </w:rPr>
        <w:t>réseau</w:t>
      </w:r>
    </w:p>
    <w:p w:rsidR="00485982" w:rsidRDefault="00485982">
      <w:pPr>
        <w:pStyle w:val="Corpsdetexte"/>
        <w:spacing w:before="1"/>
        <w:rPr>
          <w:b/>
        </w:rPr>
      </w:pPr>
    </w:p>
    <w:p w:rsidR="00485982" w:rsidRDefault="007D481A">
      <w:pPr>
        <w:pStyle w:val="Corpsdetexte"/>
        <w:ind w:left="674" w:right="981"/>
      </w:pPr>
      <w:r>
        <w:t>Est-il prévu d’articuler le présent dispositif avec d’autres dispositifs à destination des familles et des personnes étrangères ou immigrées, existant en dehors de l’école ou de l’établissement ?</w:t>
      </w:r>
    </w:p>
    <w:p w:rsidR="00485982" w:rsidRDefault="00485982">
      <w:pPr>
        <w:pStyle w:val="Corpsdetexte"/>
        <w:rPr>
          <w:sz w:val="22"/>
        </w:rPr>
      </w:pPr>
    </w:p>
    <w:p w:rsidR="00485982" w:rsidRDefault="00485982">
      <w:pPr>
        <w:pStyle w:val="Corpsdetexte"/>
        <w:rPr>
          <w:sz w:val="22"/>
        </w:rPr>
      </w:pPr>
    </w:p>
    <w:p w:rsidR="00485982" w:rsidRDefault="00485982">
      <w:pPr>
        <w:pStyle w:val="Corpsdetexte"/>
        <w:rPr>
          <w:sz w:val="22"/>
        </w:rPr>
      </w:pPr>
    </w:p>
    <w:p w:rsidR="00485982" w:rsidRDefault="00485982">
      <w:pPr>
        <w:pStyle w:val="Corpsdetexte"/>
        <w:rPr>
          <w:sz w:val="22"/>
        </w:rPr>
      </w:pPr>
    </w:p>
    <w:p w:rsidR="00485982" w:rsidRDefault="00485982">
      <w:pPr>
        <w:pStyle w:val="Corpsdetexte"/>
        <w:rPr>
          <w:sz w:val="22"/>
        </w:rPr>
      </w:pPr>
    </w:p>
    <w:p w:rsidR="00485982" w:rsidRDefault="00485982">
      <w:pPr>
        <w:pStyle w:val="Corpsdetexte"/>
        <w:rPr>
          <w:sz w:val="22"/>
        </w:rPr>
      </w:pPr>
    </w:p>
    <w:p w:rsidR="00485982" w:rsidRDefault="007D481A">
      <w:pPr>
        <w:pStyle w:val="Corpsdetexte"/>
        <w:ind w:left="674" w:right="981"/>
      </w:pPr>
      <w:r>
        <w:lastRenderedPageBreak/>
        <w:t>Dans le cas où l’école ou l’établissement propose déjà une action d’accompagnement des parents, est-il prévu de l’articuler avec le dispositif ? (espace parents, mallette des parents, Reaap…)</w:t>
      </w:r>
    </w:p>
    <w:p w:rsidR="00485982" w:rsidRDefault="00485982"/>
    <w:p w:rsidR="00F844D8" w:rsidRDefault="00F844D8"/>
    <w:p w:rsidR="00F844D8" w:rsidRDefault="00F844D8"/>
    <w:p w:rsidR="00F844D8" w:rsidRDefault="00F844D8"/>
    <w:p w:rsidR="007D481A" w:rsidRDefault="007D481A"/>
    <w:p w:rsidR="00485982" w:rsidRDefault="007D481A">
      <w:pPr>
        <w:pStyle w:val="Corpsdetexte"/>
        <w:spacing w:before="93"/>
        <w:ind w:left="676"/>
      </w:pPr>
      <w:r>
        <w:t>Quels sont les partenaires qui contribueront à orienter les parents vers l’atelier ?</w:t>
      </w:r>
    </w:p>
    <w:p w:rsidR="00485982" w:rsidRDefault="00485982">
      <w:pPr>
        <w:pStyle w:val="Corpsdetexte"/>
      </w:pPr>
    </w:p>
    <w:p w:rsidR="00485982" w:rsidRDefault="00485982">
      <w:pPr>
        <w:pStyle w:val="Corpsdetexte"/>
      </w:pPr>
    </w:p>
    <w:p w:rsidR="00485982" w:rsidRDefault="00485982">
      <w:pPr>
        <w:pStyle w:val="Corpsdetexte"/>
      </w:pPr>
    </w:p>
    <w:p w:rsidR="00F844D8" w:rsidRDefault="00F844D8">
      <w:pPr>
        <w:pStyle w:val="Corpsdetexte"/>
      </w:pPr>
    </w:p>
    <w:p w:rsidR="00485982" w:rsidRDefault="00485982">
      <w:pPr>
        <w:pStyle w:val="Corpsdetexte"/>
      </w:pPr>
    </w:p>
    <w:p w:rsidR="00485982" w:rsidRDefault="00485982">
      <w:pPr>
        <w:pStyle w:val="Corpsdetexte"/>
      </w:pPr>
    </w:p>
    <w:p w:rsidR="00485982" w:rsidRDefault="00485982">
      <w:pPr>
        <w:pStyle w:val="Corpsdetexte"/>
      </w:pPr>
    </w:p>
    <w:p w:rsidR="00485982" w:rsidRDefault="007D481A">
      <w:pPr>
        <w:pStyle w:val="Corpsdetexte"/>
        <w:spacing w:before="8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150495</wp:posOffset>
                </wp:positionV>
                <wp:extent cx="6391275" cy="1905000"/>
                <wp:effectExtent l="0" t="0" r="28575" b="1905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9050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5982" w:rsidRDefault="007D481A">
                            <w:pPr>
                              <w:spacing w:line="225" w:lineRule="exact"/>
                              <w:ind w:left="3240" w:right="324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Avis du comité de pilotage départemental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5pt;margin-top:11.85pt;width:503.25pt;height:150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" filled="f" strokeweight=".16969mm">
                <v:textbox inset="0,0,0,0">
                  <w:txbxContent>
                    <w:p w:rsidR="00485982" w:rsidRDefault="007D481A">
                      <w:pPr>
                        <w:spacing w:line="225" w:lineRule="exact"/>
                        <w:ind w:left="3240" w:right="324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Avis du comité de pilotage départemental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85982">
      <w:headerReference w:type="default" r:id="rId8"/>
      <w:footerReference w:type="default" r:id="rId9"/>
      <w:pgSz w:w="11910" w:h="16840"/>
      <w:pgMar w:top="1660" w:right="440" w:bottom="1380" w:left="740" w:header="282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01" w:rsidRDefault="00DA5A01">
      <w:r>
        <w:separator/>
      </w:r>
    </w:p>
  </w:endnote>
  <w:endnote w:type="continuationSeparator" w:id="0">
    <w:p w:rsidR="00DA5A01" w:rsidRDefault="00DA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82" w:rsidRDefault="007D481A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9260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9794240</wp:posOffset>
              </wp:positionV>
              <wp:extent cx="4862830" cy="3136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283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982" w:rsidRDefault="007D481A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 xml:space="preserve">© Ministère de l'éducation nationale, de l’enseignement supérieur et de la recherche &gt; </w:t>
                          </w:r>
                          <w:hyperlink r:id="rId1">
                            <w:r>
                              <w:t>www.education.gouv.fr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771.2pt;width:382.9pt;height:24.7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zjrQIAAKkFAAAOAAAAZHJzL2Uyb0RvYy54bWysVG1vmzAQ/j5p/8Hyd8pLCAV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" filled="f" stroked="f">
              <v:textbox inset="0,0,0,0">
                <w:txbxContent>
                  <w:p w:rsidR="00485982" w:rsidRDefault="007D481A">
                    <w:pPr>
                      <w:pStyle w:val="Corpsdetexte"/>
                      <w:spacing w:before="12"/>
                      <w:ind w:left="20"/>
                    </w:pPr>
                    <w:r>
                      <w:t xml:space="preserve">© Ministère de l'éducation nationale, de l’enseignement supérieur et de la recherche &gt; </w:t>
                    </w:r>
                    <w:hyperlink r:id="rId2">
                      <w:r>
                        <w:t>www.education.gouv.fr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01" w:rsidRDefault="00DA5A01">
      <w:r>
        <w:separator/>
      </w:r>
    </w:p>
  </w:footnote>
  <w:footnote w:type="continuationSeparator" w:id="0">
    <w:p w:rsidR="00DA5A01" w:rsidRDefault="00DA5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24" w:rsidRDefault="00D65824">
    <w:pPr>
      <w:pStyle w:val="En-tte"/>
    </w:pPr>
  </w:p>
  <w:p w:rsidR="00485982" w:rsidRDefault="00485982">
    <w:pPr>
      <w:pStyle w:val="Corpsdetex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611"/>
    <w:multiLevelType w:val="hybridMultilevel"/>
    <w:tmpl w:val="9B0A56FE"/>
    <w:lvl w:ilvl="0" w:tplc="A5E8533E">
      <w:numFmt w:val="bullet"/>
      <w:lvlText w:val="□"/>
      <w:lvlJc w:val="left"/>
      <w:pPr>
        <w:ind w:left="1395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1" w:tplc="C892449E">
      <w:numFmt w:val="bullet"/>
      <w:lvlText w:val="•"/>
      <w:lvlJc w:val="left"/>
      <w:pPr>
        <w:ind w:left="2332" w:hanging="360"/>
      </w:pPr>
      <w:rPr>
        <w:rFonts w:hint="default"/>
        <w:lang w:val="fr-FR" w:eastAsia="en-US" w:bidi="ar-SA"/>
      </w:rPr>
    </w:lvl>
    <w:lvl w:ilvl="2" w:tplc="E15E6E9A">
      <w:numFmt w:val="bullet"/>
      <w:lvlText w:val="•"/>
      <w:lvlJc w:val="left"/>
      <w:pPr>
        <w:ind w:left="3265" w:hanging="360"/>
      </w:pPr>
      <w:rPr>
        <w:rFonts w:hint="default"/>
        <w:lang w:val="fr-FR" w:eastAsia="en-US" w:bidi="ar-SA"/>
      </w:rPr>
    </w:lvl>
    <w:lvl w:ilvl="3" w:tplc="739CA034">
      <w:numFmt w:val="bullet"/>
      <w:lvlText w:val="•"/>
      <w:lvlJc w:val="left"/>
      <w:pPr>
        <w:ind w:left="4197" w:hanging="360"/>
      </w:pPr>
      <w:rPr>
        <w:rFonts w:hint="default"/>
        <w:lang w:val="fr-FR" w:eastAsia="en-US" w:bidi="ar-SA"/>
      </w:rPr>
    </w:lvl>
    <w:lvl w:ilvl="4" w:tplc="5E50A396">
      <w:numFmt w:val="bullet"/>
      <w:lvlText w:val="•"/>
      <w:lvlJc w:val="left"/>
      <w:pPr>
        <w:ind w:left="5130" w:hanging="360"/>
      </w:pPr>
      <w:rPr>
        <w:rFonts w:hint="default"/>
        <w:lang w:val="fr-FR" w:eastAsia="en-US" w:bidi="ar-SA"/>
      </w:rPr>
    </w:lvl>
    <w:lvl w:ilvl="5" w:tplc="627216D4">
      <w:numFmt w:val="bullet"/>
      <w:lvlText w:val="•"/>
      <w:lvlJc w:val="left"/>
      <w:pPr>
        <w:ind w:left="6063" w:hanging="360"/>
      </w:pPr>
      <w:rPr>
        <w:rFonts w:hint="default"/>
        <w:lang w:val="fr-FR" w:eastAsia="en-US" w:bidi="ar-SA"/>
      </w:rPr>
    </w:lvl>
    <w:lvl w:ilvl="6" w:tplc="44142834">
      <w:numFmt w:val="bullet"/>
      <w:lvlText w:val="•"/>
      <w:lvlJc w:val="left"/>
      <w:pPr>
        <w:ind w:left="6995" w:hanging="360"/>
      </w:pPr>
      <w:rPr>
        <w:rFonts w:hint="default"/>
        <w:lang w:val="fr-FR" w:eastAsia="en-US" w:bidi="ar-SA"/>
      </w:rPr>
    </w:lvl>
    <w:lvl w:ilvl="7" w:tplc="C4627768">
      <w:numFmt w:val="bullet"/>
      <w:lvlText w:val="•"/>
      <w:lvlJc w:val="left"/>
      <w:pPr>
        <w:ind w:left="7928" w:hanging="360"/>
      </w:pPr>
      <w:rPr>
        <w:rFonts w:hint="default"/>
        <w:lang w:val="fr-FR" w:eastAsia="en-US" w:bidi="ar-SA"/>
      </w:rPr>
    </w:lvl>
    <w:lvl w:ilvl="8" w:tplc="3F8AF736">
      <w:numFmt w:val="bullet"/>
      <w:lvlText w:val="•"/>
      <w:lvlJc w:val="left"/>
      <w:pPr>
        <w:ind w:left="8861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2532FE2"/>
    <w:multiLevelType w:val="hybridMultilevel"/>
    <w:tmpl w:val="636CA512"/>
    <w:lvl w:ilvl="0" w:tplc="458C9BA4">
      <w:start w:val="1"/>
      <w:numFmt w:val="decimal"/>
      <w:lvlText w:val="%1."/>
      <w:lvlJc w:val="left"/>
      <w:pPr>
        <w:ind w:left="676" w:hanging="360"/>
        <w:jc w:val="left"/>
      </w:pPr>
      <w:rPr>
        <w:rFonts w:ascii="Arial" w:eastAsia="Arial" w:hAnsi="Arial" w:cs="Arial" w:hint="default"/>
        <w:b/>
        <w:bCs/>
        <w:color w:val="17818E"/>
        <w:spacing w:val="-1"/>
        <w:w w:val="99"/>
        <w:sz w:val="20"/>
        <w:szCs w:val="20"/>
        <w:lang w:val="fr-FR" w:eastAsia="en-US" w:bidi="ar-SA"/>
      </w:rPr>
    </w:lvl>
    <w:lvl w:ilvl="1" w:tplc="53FE8690">
      <w:numFmt w:val="bullet"/>
      <w:lvlText w:val="•"/>
      <w:lvlJc w:val="left"/>
      <w:pPr>
        <w:ind w:left="1684" w:hanging="360"/>
      </w:pPr>
      <w:rPr>
        <w:rFonts w:hint="default"/>
        <w:lang w:val="fr-FR" w:eastAsia="en-US" w:bidi="ar-SA"/>
      </w:rPr>
    </w:lvl>
    <w:lvl w:ilvl="2" w:tplc="AB6852F8">
      <w:numFmt w:val="bullet"/>
      <w:lvlText w:val="•"/>
      <w:lvlJc w:val="left"/>
      <w:pPr>
        <w:ind w:left="2689" w:hanging="360"/>
      </w:pPr>
      <w:rPr>
        <w:rFonts w:hint="default"/>
        <w:lang w:val="fr-FR" w:eastAsia="en-US" w:bidi="ar-SA"/>
      </w:rPr>
    </w:lvl>
    <w:lvl w:ilvl="3" w:tplc="697AF06A">
      <w:numFmt w:val="bullet"/>
      <w:lvlText w:val="•"/>
      <w:lvlJc w:val="left"/>
      <w:pPr>
        <w:ind w:left="3693" w:hanging="360"/>
      </w:pPr>
      <w:rPr>
        <w:rFonts w:hint="default"/>
        <w:lang w:val="fr-FR" w:eastAsia="en-US" w:bidi="ar-SA"/>
      </w:rPr>
    </w:lvl>
    <w:lvl w:ilvl="4" w:tplc="A4303E32">
      <w:numFmt w:val="bullet"/>
      <w:lvlText w:val="•"/>
      <w:lvlJc w:val="left"/>
      <w:pPr>
        <w:ind w:left="4698" w:hanging="360"/>
      </w:pPr>
      <w:rPr>
        <w:rFonts w:hint="default"/>
        <w:lang w:val="fr-FR" w:eastAsia="en-US" w:bidi="ar-SA"/>
      </w:rPr>
    </w:lvl>
    <w:lvl w:ilvl="5" w:tplc="69F8C638">
      <w:numFmt w:val="bullet"/>
      <w:lvlText w:val="•"/>
      <w:lvlJc w:val="left"/>
      <w:pPr>
        <w:ind w:left="5703" w:hanging="360"/>
      </w:pPr>
      <w:rPr>
        <w:rFonts w:hint="default"/>
        <w:lang w:val="fr-FR" w:eastAsia="en-US" w:bidi="ar-SA"/>
      </w:rPr>
    </w:lvl>
    <w:lvl w:ilvl="6" w:tplc="EFD420D4">
      <w:numFmt w:val="bullet"/>
      <w:lvlText w:val="•"/>
      <w:lvlJc w:val="left"/>
      <w:pPr>
        <w:ind w:left="6707" w:hanging="360"/>
      </w:pPr>
      <w:rPr>
        <w:rFonts w:hint="default"/>
        <w:lang w:val="fr-FR" w:eastAsia="en-US" w:bidi="ar-SA"/>
      </w:rPr>
    </w:lvl>
    <w:lvl w:ilvl="7" w:tplc="C3DC7E8C">
      <w:numFmt w:val="bullet"/>
      <w:lvlText w:val="•"/>
      <w:lvlJc w:val="left"/>
      <w:pPr>
        <w:ind w:left="7712" w:hanging="360"/>
      </w:pPr>
      <w:rPr>
        <w:rFonts w:hint="default"/>
        <w:lang w:val="fr-FR" w:eastAsia="en-US" w:bidi="ar-SA"/>
      </w:rPr>
    </w:lvl>
    <w:lvl w:ilvl="8" w:tplc="5BBA53C4">
      <w:numFmt w:val="bullet"/>
      <w:lvlText w:val="•"/>
      <w:lvlJc w:val="left"/>
      <w:pPr>
        <w:ind w:left="8717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82"/>
    <w:rsid w:val="00043336"/>
    <w:rsid w:val="000E685D"/>
    <w:rsid w:val="002C073D"/>
    <w:rsid w:val="00485982"/>
    <w:rsid w:val="004E30AB"/>
    <w:rsid w:val="0074794A"/>
    <w:rsid w:val="007D481A"/>
    <w:rsid w:val="00A00645"/>
    <w:rsid w:val="00D65824"/>
    <w:rsid w:val="00DA5A01"/>
    <w:rsid w:val="00F8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66DAE"/>
  <w15:docId w15:val="{5A428C5B-8A68-460A-818D-0873DC05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395" w:hanging="361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ind w:left="676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39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658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5824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658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5824"/>
    <w:rPr>
      <w:rFonts w:ascii="Arial" w:eastAsia="Arial" w:hAnsi="Arial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58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824"/>
    <w:rPr>
      <w:rFonts w:ascii="Segoe UI" w:eastAsia="Arial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uv.fr/" TargetMode="External"/><Relationship Id="rId1" Type="http://schemas.openxmlformats.org/officeDocument/2006/relationships/hyperlink" Target="http://www.education.gouv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centrale;CASNAV</dc:creator>
  <cp:lastModifiedBy>Anne-Lise Feydel-Belfort</cp:lastModifiedBy>
  <cp:revision>3</cp:revision>
  <cp:lastPrinted>2020-12-17T10:38:00Z</cp:lastPrinted>
  <dcterms:created xsi:type="dcterms:W3CDTF">2022-01-05T17:08:00Z</dcterms:created>
  <dcterms:modified xsi:type="dcterms:W3CDTF">2022-01-05T17:12:00Z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Acrobat PDFMaker 10.0 pour Word</vt:lpwstr>
  </property>
  <property fmtid="{D5CDD505-2E9C-101B-9397-08002B2CF9AE}" pid="4" name="LastSaved">
    <vt:filetime>2020-01-07T00:00:00Z</vt:filetime>
  </property>
</Properties>
</file>